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v:shapetype id="_x0000_t75" coordsize="21600,21600" filled="f" stroked="f" o:spt="75.0"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connecttype="rect" o:extrusionok="f" gradientshapeok="t"/>
            <o:lock v:ext="edit" aspectratio="t"/>
          </v:shapetype>
        </w:pict>
      </w:r>
    </w:p>
    <w:p w:rsidR="00000000" w:rsidDel="00000000" w:rsidP="00000000" w:rsidRDefault="00000000" w:rsidRPr="00000000" w14:paraId="00000002">
      <w:pPr>
        <w:jc w:val="both"/>
        <w:rPr/>
      </w:pPr>
      <w:r w:rsidDel="00000000" w:rsidR="00000000" w:rsidRPr="00000000">
        <w:rPr/>
        <mc:AlternateContent>
          <mc:Choice Requires="wpg">
            <w:drawing>
              <wp:inline distB="114300" distT="114300" distL="114300" distR="114300">
                <wp:extent cx="5621655" cy="22225"/>
                <wp:effectExtent b="0" l="0" r="0" t="0"/>
                <wp:docPr id="9" name=""/>
                <a:graphic>
                  <a:graphicData uri="http://schemas.microsoft.com/office/word/2010/wordprocessingShape">
                    <wps:wsp>
                      <wps:cNvCnPr/>
                      <wps:spPr>
                        <a:xfrm>
                          <a:off x="0" y="3780000"/>
                          <a:ext cx="10692000" cy="0"/>
                        </a:xfrm>
                        <a:prstGeom prst="straightConnector1">
                          <a:avLst/>
                        </a:prstGeom>
                        <a:noFill/>
                        <a:ln cap="flat" cmpd="sng" w="9525">
                          <a:solidFill>
                            <a:srgbClr val="BF9000"/>
                          </a:solidFill>
                          <a:prstDash val="solid"/>
                          <a:round/>
                          <a:headEnd len="sm" w="sm" type="none"/>
                          <a:tailEnd len="sm" w="sm"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5621655" cy="22225"/>
                <wp:effectExtent b="0" l="0" r="0" t="0"/>
                <wp:docPr id="9" name="image6.png"/>
                <a:graphic>
                  <a:graphicData uri="http://schemas.openxmlformats.org/drawingml/2006/picture">
                    <pic:pic>
                      <pic:nvPicPr>
                        <pic:cNvPr id="0" name="image6.png"/>
                        <pic:cNvPicPr preferRelativeResize="0"/>
                      </pic:nvPicPr>
                      <pic:blipFill>
                        <a:blip r:embed="rId7"/>
                        <a:srcRect/>
                        <a:stretch>
                          <a:fillRect/>
                        </a:stretch>
                      </pic:blipFill>
                      <pic:spPr>
                        <a:xfrm>
                          <a:off x="0" y="0"/>
                          <a:ext cx="5621655" cy="22225"/>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003">
      <w:pPr>
        <w:jc w:val="both"/>
        <w:rPr/>
      </w:pPr>
      <w:r w:rsidDel="00000000" w:rsidR="00000000" w:rsidRPr="00000000">
        <w:rPr>
          <w:rtl w:val="0"/>
        </w:rPr>
      </w:r>
    </w:p>
    <w:p w:rsidR="00000000" w:rsidDel="00000000" w:rsidP="00000000" w:rsidRDefault="00000000" w:rsidRPr="00000000" w14:paraId="00000004">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MÓDULO 2: PLANEACIÓN (EL MAPA ESTRATÉGICO)</w:t>
      </w:r>
    </w:p>
    <w:p w:rsidR="00000000" w:rsidDel="00000000" w:rsidP="00000000" w:rsidRDefault="00000000" w:rsidRPr="00000000" w14:paraId="00000005">
      <w:pPr>
        <w:jc w:val="both"/>
        <w:rPr>
          <w:rFonts w:ascii="Calibri" w:cs="Calibri" w:eastAsia="Calibri" w:hAnsi="Calibri"/>
        </w:rPr>
      </w:pPr>
      <w:r w:rsidDel="00000000" w:rsidR="00000000" w:rsidRPr="00000000">
        <w:rPr>
          <w:rFonts w:ascii="Calibri" w:cs="Calibri" w:eastAsia="Calibri" w:hAnsi="Calibri"/>
          <w:rtl w:val="0"/>
        </w:rPr>
        <w:t xml:space="preserve">2.1. ¿Qué es Planear? Misión, Visión y Valores</w:t>
      </w:r>
    </w:p>
    <w:p w:rsidR="00000000" w:rsidDel="00000000" w:rsidP="00000000" w:rsidRDefault="00000000" w:rsidRPr="00000000" w14:paraId="00000006">
      <w:pPr>
        <w:jc w:val="both"/>
        <w:rPr>
          <w:rFonts w:ascii="Calibri" w:cs="Calibri" w:eastAsia="Calibri" w:hAnsi="Calibri"/>
        </w:rPr>
      </w:pPr>
      <w:r w:rsidDel="00000000" w:rsidR="00000000" w:rsidRPr="00000000">
        <w:rPr>
          <w:rFonts w:ascii="Calibri" w:cs="Calibri" w:eastAsia="Calibri" w:hAnsi="Calibri"/>
          <w:rtl w:val="0"/>
        </w:rPr>
        <w:t xml:space="preserve"> * Competencia (Saber Hacer): Redactar el propósito de una empresa (ADN corporativo) de forma inspiradora y clara.</w:t>
      </w:r>
    </w:p>
    <w:p w:rsidR="00000000" w:rsidDel="00000000" w:rsidP="00000000" w:rsidRDefault="00000000" w:rsidRPr="00000000" w14:paraId="00000007">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08">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PLANEAR:</w:t>
      </w:r>
    </w:p>
    <w:p w:rsidR="00000000" w:rsidDel="00000000" w:rsidP="00000000" w:rsidRDefault="00000000" w:rsidRPr="00000000" w14:paraId="00000009">
      <w:pPr>
        <w:jc w:val="both"/>
        <w:rPr>
          <w:rFonts w:ascii="Calibri" w:cs="Calibri" w:eastAsia="Calibri" w:hAnsi="Calibri"/>
        </w:rPr>
      </w:pPr>
      <w:r w:rsidDel="00000000" w:rsidR="00000000" w:rsidRPr="00000000">
        <w:rPr>
          <w:rFonts w:ascii="Calibri" w:cs="Calibri" w:eastAsia="Calibri" w:hAnsi="Calibri"/>
          <w:rtl w:val="0"/>
        </w:rPr>
        <w:t xml:space="preserve">Es el procedimiento mediante el cual las empresas definen sus metas a corto y largo plazo. Una planificación adecuada sirve como cimiento fundamental para alcanzar el éxito en cualquier compañía, pues revela la naturaleza de la planeación administrativa en contextos organizacionales diversos.</w:t>
      </w:r>
    </w:p>
    <w:p w:rsidR="00000000" w:rsidDel="00000000" w:rsidP="00000000" w:rsidRDefault="00000000" w:rsidRPr="00000000" w14:paraId="0000000A">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0B">
      <w:pPr>
        <w:jc w:val="both"/>
        <w:rPr>
          <w:rFonts w:ascii="Calibri" w:cs="Calibri" w:eastAsia="Calibri" w:hAnsi="Calibri"/>
        </w:rPr>
      </w:pPr>
      <w:r w:rsidDel="00000000" w:rsidR="00000000" w:rsidRPr="00000000">
        <w:rPr>
          <w:rFonts w:ascii="Calibri" w:cs="Calibri" w:eastAsia="Calibri" w:hAnsi="Calibri"/>
          <w:rtl w:val="0"/>
        </w:rPr>
        <w:t xml:space="preserve">Se traduce en la formulación de objetivos realistas y alcanzables tanto en el ámbito inmediato como a largo plazo. Es este proceso estratégico el que traza la ruta hacia el progreso sostenible y la consecución de metas que impulsan el crecimiento y la estabilidad empresarial. En este sentido, entender qué es planear en administración resulta crucial para una gestión eficiente.</w:t>
      </w:r>
    </w:p>
    <w:p w:rsidR="00000000" w:rsidDel="00000000" w:rsidP="00000000" w:rsidRDefault="00000000" w:rsidRPr="00000000" w14:paraId="0000000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0D">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ETAPAS:</w:t>
      </w:r>
    </w:p>
    <w:p w:rsidR="00000000" w:rsidDel="00000000" w:rsidP="00000000" w:rsidRDefault="00000000" w:rsidRPr="00000000" w14:paraId="0000000E">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Análisis de situación</w:t>
      </w:r>
    </w:p>
    <w:p w:rsidR="00000000" w:rsidDel="00000000" w:rsidP="00000000" w:rsidRDefault="00000000" w:rsidRPr="00000000" w14:paraId="0000000F">
      <w:pPr>
        <w:jc w:val="both"/>
        <w:rPr>
          <w:rFonts w:ascii="Calibri" w:cs="Calibri" w:eastAsia="Calibri" w:hAnsi="Calibri"/>
        </w:rPr>
      </w:pPr>
      <w:r w:rsidDel="00000000" w:rsidR="00000000" w:rsidRPr="00000000">
        <w:rPr>
          <w:rFonts w:ascii="Calibri" w:cs="Calibri" w:eastAsia="Calibri" w:hAnsi="Calibri"/>
          <w:rtl w:val="0"/>
        </w:rPr>
        <w:t xml:space="preserve">Considerando tanto las experiencias pasadas como el entorno actual, dirigimos nuestra atención hacia los aspectos internos y externos que definen la esencia de la empresa. Este análisis actúa como plataforma esencial para anticipar las necesidades de recursos que guiarán las próximas etapas del proceso.</w:t>
      </w:r>
    </w:p>
    <w:p w:rsidR="00000000" w:rsidDel="00000000" w:rsidP="00000000" w:rsidRDefault="00000000" w:rsidRPr="00000000" w14:paraId="0000001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11">
      <w:pPr>
        <w:jc w:val="both"/>
        <w:rPr>
          <w:rFonts w:ascii="Calibri" w:cs="Calibri" w:eastAsia="Calibri" w:hAnsi="Calibri"/>
        </w:rPr>
      </w:pPr>
      <w:r w:rsidDel="00000000" w:rsidR="00000000" w:rsidRPr="00000000">
        <w:rPr>
          <w:rFonts w:ascii="Calibri" w:cs="Calibri" w:eastAsia="Calibri" w:hAnsi="Calibri"/>
          <w:rtl w:val="0"/>
        </w:rPr>
        <w:t xml:space="preserve">En este vaivén entre el pasado y el presente, trazamos un camino iluminado por lecciones previas y fortalezas descubiertas, proyectándonos hacia un horizonte donde las previsiones de recursos se erigen como faros, iluminando las etapas futuras del fascinante proceso de planificación empresarial.</w:t>
      </w:r>
    </w:p>
    <w:p w:rsidR="00000000" w:rsidDel="00000000" w:rsidP="00000000" w:rsidRDefault="00000000" w:rsidRPr="00000000" w14:paraId="00000012">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13">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Metas</w:t>
      </w:r>
    </w:p>
    <w:p w:rsidR="00000000" w:rsidDel="00000000" w:rsidP="00000000" w:rsidRDefault="00000000" w:rsidRPr="00000000" w14:paraId="00000014">
      <w:pPr>
        <w:jc w:val="both"/>
        <w:rPr>
          <w:rFonts w:ascii="Calibri" w:cs="Calibri" w:eastAsia="Calibri" w:hAnsi="Calibri"/>
        </w:rPr>
      </w:pPr>
      <w:r w:rsidDel="00000000" w:rsidR="00000000" w:rsidRPr="00000000">
        <w:rPr>
          <w:rFonts w:ascii="Calibri" w:cs="Calibri" w:eastAsia="Calibri" w:hAnsi="Calibri"/>
          <w:rtl w:val="0"/>
        </w:rPr>
        <w:t xml:space="preserve">Las metas, alineadas con la metodología SMART, representan los propósitos a alcanzar, siendo Específicas, Medibles, Alcanzables, Relevantes y Temporalmente determinadas. Estas metas constituyen una de las principales características de la planeación administrativa cuando se busca establecer objetivos viables.</w:t>
      </w:r>
    </w:p>
    <w:p w:rsidR="00000000" w:rsidDel="00000000" w:rsidP="00000000" w:rsidRDefault="00000000" w:rsidRPr="00000000" w14:paraId="00000015">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16">
      <w:pPr>
        <w:jc w:val="both"/>
        <w:rPr>
          <w:rFonts w:ascii="Calibri" w:cs="Calibri" w:eastAsia="Calibri" w:hAnsi="Calibri"/>
        </w:rPr>
      </w:pPr>
      <w:r w:rsidDel="00000000" w:rsidR="00000000" w:rsidRPr="00000000">
        <w:rPr>
          <w:rFonts w:ascii="Calibri" w:cs="Calibri" w:eastAsia="Calibri" w:hAnsi="Calibri"/>
          <w:rtl w:val="0"/>
        </w:rPr>
        <w:t xml:space="preserve">A la par, los cursos de acción alternativos se erigen como un conjunto detallado de acciones diseñadas para alcanzar las metas, teniendo en cuenta los recursos disponibles y las posibles dificultades. Este paso implica la creación de esquemas diversos que se anticipan a los distintos entornos potenciales.</w:t>
      </w:r>
    </w:p>
    <w:p w:rsidR="00000000" w:rsidDel="00000000" w:rsidP="00000000" w:rsidRDefault="00000000" w:rsidRPr="00000000" w14:paraId="0000001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18">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Evaluación</w:t>
      </w:r>
    </w:p>
    <w:p w:rsidR="00000000" w:rsidDel="00000000" w:rsidP="00000000" w:rsidRDefault="00000000" w:rsidRPr="00000000" w14:paraId="00000019">
      <w:pPr>
        <w:jc w:val="both"/>
        <w:rPr>
          <w:rFonts w:ascii="Calibri" w:cs="Calibri" w:eastAsia="Calibri" w:hAnsi="Calibri"/>
        </w:rPr>
      </w:pPr>
      <w:r w:rsidDel="00000000" w:rsidR="00000000" w:rsidRPr="00000000">
        <w:rPr>
          <w:rFonts w:ascii="Calibri" w:cs="Calibri" w:eastAsia="Calibri" w:hAnsi="Calibri"/>
          <w:rtl w:val="0"/>
        </w:rPr>
        <w:t xml:space="preserve">En este punto, se realiza un análisis detallado de las posibles ventajas y resultados asociados a cada meta y curso de acción alternativo. La selección se fundamenta en fórmulas sólidas, factibles, realistas y precisas. Esta etapa también forma parte de la fase de planeación del proceso administrativo, en la que se optimizan decisiones clave.</w:t>
      </w:r>
    </w:p>
    <w:p w:rsidR="00000000" w:rsidDel="00000000" w:rsidP="00000000" w:rsidRDefault="00000000" w:rsidRPr="00000000" w14:paraId="0000001A">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1B">
      <w:pPr>
        <w:jc w:val="both"/>
        <w:rPr>
          <w:rFonts w:ascii="Calibri" w:cs="Calibri" w:eastAsia="Calibri" w:hAnsi="Calibri"/>
        </w:rPr>
      </w:pPr>
      <w:r w:rsidDel="00000000" w:rsidR="00000000" w:rsidRPr="00000000">
        <w:rPr>
          <w:rFonts w:ascii="Calibri" w:cs="Calibri" w:eastAsia="Calibri" w:hAnsi="Calibri"/>
          <w:rtl w:val="0"/>
        </w:rPr>
        <w:t xml:space="preserve">Al planificar teniendo en cuenta escenarios específicos, se elaboran metas y planes adaptados para hacer frente a posibles eventualidades, dotando así al proceso de una flexibilidad estratégica que potencia su efectividad a lo largo del tiempo.</w:t>
      </w:r>
    </w:p>
    <w:p w:rsidR="00000000" w:rsidDel="00000000" w:rsidP="00000000" w:rsidRDefault="00000000" w:rsidRPr="00000000" w14:paraId="0000001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1D">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Implementación</w:t>
      </w:r>
    </w:p>
    <w:p w:rsidR="00000000" w:rsidDel="00000000" w:rsidP="00000000" w:rsidRDefault="00000000" w:rsidRPr="00000000" w14:paraId="0000001E">
      <w:pPr>
        <w:jc w:val="both"/>
        <w:rPr>
          <w:rFonts w:ascii="Calibri" w:cs="Calibri" w:eastAsia="Calibri" w:hAnsi="Calibri"/>
        </w:rPr>
      </w:pPr>
      <w:r w:rsidDel="00000000" w:rsidR="00000000" w:rsidRPr="00000000">
        <w:rPr>
          <w:rFonts w:ascii="Calibri" w:cs="Calibri" w:eastAsia="Calibri" w:hAnsi="Calibri"/>
          <w:rtl w:val="0"/>
        </w:rPr>
        <w:t xml:space="preserve">La fase de implementación conlleva la ejecución de las tareas esenciales para lograr los objetivos establecidos. Es imperativo que cada miembro del equipo u organización tenga una comprensión clara de su función, y resulta crucial garantizar la disponibilidad de los recursos necesarios. Aquí es donde comprendemos en qué consiste la etapa de planeación aplicada a la realidad operativa.</w:t>
      </w:r>
    </w:p>
    <w:p w:rsidR="00000000" w:rsidDel="00000000" w:rsidP="00000000" w:rsidRDefault="00000000" w:rsidRPr="00000000" w14:paraId="0000001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20">
      <w:pPr>
        <w:jc w:val="both"/>
        <w:rPr>
          <w:rFonts w:ascii="Calibri" w:cs="Calibri" w:eastAsia="Calibri" w:hAnsi="Calibri"/>
        </w:rPr>
      </w:pPr>
      <w:r w:rsidDel="00000000" w:rsidR="00000000" w:rsidRPr="00000000">
        <w:rPr>
          <w:rFonts w:ascii="Calibri" w:cs="Calibri" w:eastAsia="Calibri" w:hAnsi="Calibri"/>
          <w:rtl w:val="0"/>
        </w:rPr>
        <w:t xml:space="preserve">Vincular las metas a un sistema de incentivos emerge como una estrategia poderosa para estimular la motivación durante esta fase crítica, propiciando un impulso adicional hacia el éxito. Además, fomentar un ambiente colaborativo y de apoyo puede fortalecer aún más el compromiso de todo el equipo en este proceso de ejecución.</w:t>
      </w:r>
    </w:p>
    <w:p w:rsidR="00000000" w:rsidDel="00000000" w:rsidP="00000000" w:rsidRDefault="00000000" w:rsidRPr="00000000" w14:paraId="00000021">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22">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Control y verificación</w:t>
      </w:r>
    </w:p>
    <w:p w:rsidR="00000000" w:rsidDel="00000000" w:rsidP="00000000" w:rsidRDefault="00000000" w:rsidRPr="00000000" w14:paraId="00000023">
      <w:pPr>
        <w:jc w:val="both"/>
        <w:rPr>
          <w:rFonts w:ascii="Calibri" w:cs="Calibri" w:eastAsia="Calibri" w:hAnsi="Calibri"/>
        </w:rPr>
      </w:pPr>
      <w:r w:rsidDel="00000000" w:rsidR="00000000" w:rsidRPr="00000000">
        <w:rPr>
          <w:rFonts w:ascii="Calibri" w:cs="Calibri" w:eastAsia="Calibri" w:hAnsi="Calibri"/>
          <w:rtl w:val="0"/>
        </w:rPr>
        <w:t xml:space="preserve">A medida que se llevan a cabo las actividades, se procede a evaluar el rendimiento para verificar el cumplimiento de los objetivos establecidos. La realización de observaciones periódicas no solo facilita la adaptación, sino también la evolución de los planes, respondiendo así a las cambiantes condiciones del entorno.</w:t>
      </w:r>
    </w:p>
    <w:p w:rsidR="00000000" w:rsidDel="00000000" w:rsidP="00000000" w:rsidRDefault="00000000" w:rsidRPr="00000000" w14:paraId="0000002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25">
      <w:pPr>
        <w:jc w:val="both"/>
        <w:rPr>
          <w:rFonts w:ascii="Calibri" w:cs="Calibri" w:eastAsia="Calibri" w:hAnsi="Calibri"/>
        </w:rPr>
      </w:pPr>
      <w:r w:rsidDel="00000000" w:rsidR="00000000" w:rsidRPr="00000000">
        <w:rPr>
          <w:rFonts w:ascii="Calibri" w:cs="Calibri" w:eastAsia="Calibri" w:hAnsi="Calibri"/>
          <w:rtl w:val="0"/>
        </w:rPr>
        <w:t xml:space="preserve">En esta etapa, los sistemas de control, piezas fundamentales, permiten una rectificación dinámica frente a innovaciones y transformaciones, tanto internas como externas. Es en este punto donde el proceso de planificación adquiere un dinamismo excepcional, mostrando su capacidad para ajustarse con agilidad a las demandas variables del panorama empresarial. Así se entiende qué etapas de planeación se pueden tener según el entorno y los objetivos definidos.</w:t>
      </w:r>
    </w:p>
    <w:p w:rsidR="00000000" w:rsidDel="00000000" w:rsidP="00000000" w:rsidRDefault="00000000" w:rsidRPr="00000000" w14:paraId="00000026">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27">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Tipos de planeación en el proceso administrativo</w:t>
      </w:r>
    </w:p>
    <w:p w:rsidR="00000000" w:rsidDel="00000000" w:rsidP="00000000" w:rsidRDefault="00000000" w:rsidRPr="00000000" w14:paraId="00000028">
      <w:pPr>
        <w:jc w:val="both"/>
        <w:rPr>
          <w:rFonts w:ascii="Calibri" w:cs="Calibri" w:eastAsia="Calibri" w:hAnsi="Calibri"/>
        </w:rPr>
      </w:pPr>
      <w:r w:rsidDel="00000000" w:rsidR="00000000" w:rsidRPr="00000000">
        <w:rPr>
          <w:rFonts w:ascii="Calibri" w:cs="Calibri" w:eastAsia="Calibri" w:hAnsi="Calibri"/>
          <w:rtl w:val="0"/>
        </w:rPr>
        <w:t xml:space="preserve">Antes de adentrarnos en sus clases, conviene recordar que existen distintos niveles de la planeación administrativa y que la tipología de la planeación administrativa responde a distintos objetivos y horizontes de tiempo. Esta clasificación de la planeación administrativa permite actuar con precisión según el contexto.</w:t>
      </w:r>
    </w:p>
    <w:p w:rsidR="00000000" w:rsidDel="00000000" w:rsidP="00000000" w:rsidRDefault="00000000" w:rsidRPr="00000000" w14:paraId="0000002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2A">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Estratégica</w:t>
      </w:r>
    </w:p>
    <w:p w:rsidR="00000000" w:rsidDel="00000000" w:rsidP="00000000" w:rsidRDefault="00000000" w:rsidRPr="00000000" w14:paraId="0000002B">
      <w:pPr>
        <w:jc w:val="both"/>
        <w:rPr>
          <w:rFonts w:ascii="Calibri" w:cs="Calibri" w:eastAsia="Calibri" w:hAnsi="Calibri"/>
        </w:rPr>
      </w:pPr>
      <w:r w:rsidDel="00000000" w:rsidR="00000000" w:rsidRPr="00000000">
        <w:rPr>
          <w:rFonts w:ascii="Calibri" w:cs="Calibri" w:eastAsia="Calibri" w:hAnsi="Calibri"/>
          <w:rtl w:val="0"/>
        </w:rPr>
        <w:t xml:space="preserve">Es la que se realiza a largo plazo. Por lo general, suele ser la que realizan los directivos de la organización. En ellas se evalúa cómo impacta cada una de las acciones empresariales para el alcance de los objetivos. La planeación estratégica en el proceso administrativo busca alinear las decisiones con la visión organizacional.</w:t>
      </w:r>
    </w:p>
    <w:p w:rsidR="00000000" w:rsidDel="00000000" w:rsidP="00000000" w:rsidRDefault="00000000" w:rsidRPr="00000000" w14:paraId="0000002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2D">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Táctica</w:t>
      </w:r>
    </w:p>
    <w:p w:rsidR="00000000" w:rsidDel="00000000" w:rsidP="00000000" w:rsidRDefault="00000000" w:rsidRPr="00000000" w14:paraId="0000002E">
      <w:pPr>
        <w:jc w:val="both"/>
        <w:rPr>
          <w:rFonts w:ascii="Calibri" w:cs="Calibri" w:eastAsia="Calibri" w:hAnsi="Calibri"/>
        </w:rPr>
      </w:pPr>
      <w:r w:rsidDel="00000000" w:rsidR="00000000" w:rsidRPr="00000000">
        <w:rPr>
          <w:rFonts w:ascii="Calibri" w:cs="Calibri" w:eastAsia="Calibri" w:hAnsi="Calibri"/>
          <w:rtl w:val="0"/>
        </w:rPr>
        <w:t xml:space="preserve">Se da para brindar soluciones a crisis repentinas, razón por la que se asocia a la toma de decisiones a corto plazo.</w:t>
      </w:r>
    </w:p>
    <w:p w:rsidR="00000000" w:rsidDel="00000000" w:rsidP="00000000" w:rsidRDefault="00000000" w:rsidRPr="00000000" w14:paraId="0000002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30">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Interactiva</w:t>
      </w:r>
    </w:p>
    <w:p w:rsidR="00000000" w:rsidDel="00000000" w:rsidP="00000000" w:rsidRDefault="00000000" w:rsidRPr="00000000" w14:paraId="00000031">
      <w:pPr>
        <w:jc w:val="both"/>
        <w:rPr>
          <w:rFonts w:ascii="Calibri" w:cs="Calibri" w:eastAsia="Calibri" w:hAnsi="Calibri"/>
        </w:rPr>
      </w:pPr>
      <w:r w:rsidDel="00000000" w:rsidR="00000000" w:rsidRPr="00000000">
        <w:rPr>
          <w:rFonts w:ascii="Calibri" w:cs="Calibri" w:eastAsia="Calibri" w:hAnsi="Calibri"/>
          <w:rtl w:val="0"/>
        </w:rPr>
        <w:t xml:space="preserve">Se encarga de prever situaciones que podrían suscitarse en el tiempo, su intención es la de contar con la respuesta en caso de que sucedan.</w:t>
      </w:r>
    </w:p>
    <w:p w:rsidR="00000000" w:rsidDel="00000000" w:rsidP="00000000" w:rsidRDefault="00000000" w:rsidRPr="00000000" w14:paraId="00000032">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33">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Normativa</w:t>
      </w:r>
    </w:p>
    <w:p w:rsidR="00000000" w:rsidDel="00000000" w:rsidP="00000000" w:rsidRDefault="00000000" w:rsidRPr="00000000" w14:paraId="00000034">
      <w:pPr>
        <w:jc w:val="both"/>
        <w:rPr>
          <w:rFonts w:ascii="Calibri" w:cs="Calibri" w:eastAsia="Calibri" w:hAnsi="Calibri"/>
        </w:rPr>
      </w:pPr>
      <w:r w:rsidDel="00000000" w:rsidR="00000000" w:rsidRPr="00000000">
        <w:rPr>
          <w:rFonts w:ascii="Calibri" w:cs="Calibri" w:eastAsia="Calibri" w:hAnsi="Calibri"/>
          <w:rtl w:val="0"/>
        </w:rPr>
        <w:t xml:space="preserve">Comprende el conjunto de reglas e instrucciones que rige el comportamiento y compromiso empresarial. Incluye los horarios de jornadas de trabajo, funciones del personal, vacaciones, vestimenta y todos los aspectos relacionados. En esta categoría se engloban también los programas y procedimientos de la planeación que estructuran la operación cotidiana.</w:t>
      </w:r>
    </w:p>
    <w:p w:rsidR="00000000" w:rsidDel="00000000" w:rsidP="00000000" w:rsidRDefault="00000000" w:rsidRPr="00000000" w14:paraId="00000035">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36">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Operativa</w:t>
      </w:r>
    </w:p>
    <w:p w:rsidR="00000000" w:rsidDel="00000000" w:rsidP="00000000" w:rsidRDefault="00000000" w:rsidRPr="00000000" w14:paraId="00000037">
      <w:pPr>
        <w:jc w:val="both"/>
        <w:rPr>
          <w:rFonts w:ascii="Calibri" w:cs="Calibri" w:eastAsia="Calibri" w:hAnsi="Calibri"/>
        </w:rPr>
      </w:pPr>
      <w:r w:rsidDel="00000000" w:rsidR="00000000" w:rsidRPr="00000000">
        <w:rPr>
          <w:rFonts w:ascii="Calibri" w:cs="Calibri" w:eastAsia="Calibri" w:hAnsi="Calibri"/>
          <w:rtl w:val="0"/>
        </w:rPr>
        <w:t xml:space="preserve">En este tipo de planeación se contempla la forma en la que se utilizan los recursos (materiales y humanos) para dar solución a un determinado problema. Se asignan proyectos y plazos de cumplimiento.</w:t>
      </w:r>
    </w:p>
    <w:p w:rsidR="00000000" w:rsidDel="00000000" w:rsidP="00000000" w:rsidRDefault="00000000" w:rsidRPr="00000000" w14:paraId="00000038">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39">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Elementos de la planeación en el proceso administrativo</w:t>
      </w:r>
    </w:p>
    <w:p w:rsidR="00000000" w:rsidDel="00000000" w:rsidP="00000000" w:rsidRDefault="00000000" w:rsidRPr="00000000" w14:paraId="0000003A">
      <w:pPr>
        <w:jc w:val="both"/>
        <w:rPr>
          <w:rFonts w:ascii="Calibri" w:cs="Calibri" w:eastAsia="Calibri" w:hAnsi="Calibri"/>
        </w:rPr>
      </w:pPr>
      <w:r w:rsidDel="00000000" w:rsidR="00000000" w:rsidRPr="00000000">
        <w:rPr>
          <w:rFonts w:ascii="Calibri" w:cs="Calibri" w:eastAsia="Calibri" w:hAnsi="Calibri"/>
          <w:rtl w:val="0"/>
        </w:rPr>
        <w:t xml:space="preserve">Toma en cuenta los siguientes elementos para planificar de forma acertada. Estos componentes se consideran las principales partes de una planeación efectiva, indispensables en cualquier modelo organizacional.</w:t>
      </w:r>
    </w:p>
    <w:p w:rsidR="00000000" w:rsidDel="00000000" w:rsidP="00000000" w:rsidRDefault="00000000" w:rsidRPr="00000000" w14:paraId="0000003B">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3C">
      <w:pPr>
        <w:jc w:val="both"/>
        <w:rPr>
          <w:rFonts w:ascii="Calibri" w:cs="Calibri" w:eastAsia="Calibri" w:hAnsi="Calibri"/>
        </w:rPr>
      </w:pPr>
      <w:r w:rsidDel="00000000" w:rsidR="00000000" w:rsidRPr="00000000">
        <w:rPr>
          <w:rFonts w:ascii="Calibri" w:cs="Calibri" w:eastAsia="Calibri" w:hAnsi="Calibri"/>
          <w:b w:val="1"/>
          <w:bCs w:val="1"/>
          <w:rtl w:val="0"/>
        </w:rPr>
        <w:t xml:space="preserve">Visión</w:t>
      </w:r>
      <w:r w:rsidDel="00000000" w:rsidR="00000000" w:rsidRPr="00000000">
        <w:rPr>
          <w:rFonts w:ascii="Calibri" w:cs="Calibri" w:eastAsia="Calibri" w:hAnsi="Calibri"/>
          <w:rtl w:val="0"/>
        </w:rPr>
        <w:t xml:space="preserve">. ¿Cómo se proyecta la empresa a futuro?. La visión es el camino al que se dirige la empresa a medio o largo plazo y que sirve para orientar las decisiones estratégicas de crecimiento, diversificación y competitividad, atendiendo a los diferentes grupos de interés que gravitan alrededor de la organización.</w:t>
      </w:r>
    </w:p>
    <w:p w:rsidR="00000000" w:rsidDel="00000000" w:rsidP="00000000" w:rsidRDefault="00000000" w:rsidRPr="00000000" w14:paraId="0000003D">
      <w:pPr>
        <w:jc w:val="both"/>
        <w:rPr>
          <w:rFonts w:ascii="Calibri" w:cs="Calibri" w:eastAsia="Calibri" w:hAnsi="Calibri"/>
        </w:rPr>
      </w:pPr>
      <w:r w:rsidDel="00000000" w:rsidR="00000000" w:rsidRPr="00000000">
        <w:rPr>
          <w:rFonts w:ascii="Calibri" w:cs="Calibri" w:eastAsia="Calibri" w:hAnsi="Calibri"/>
          <w:b w:val="1"/>
          <w:bCs w:val="1"/>
          <w:rtl w:val="0"/>
        </w:rPr>
        <w:t xml:space="preserve">Misión</w:t>
      </w:r>
      <w:r w:rsidDel="00000000" w:rsidR="00000000" w:rsidRPr="00000000">
        <w:rPr>
          <w:rFonts w:ascii="Calibri" w:cs="Calibri" w:eastAsia="Calibri" w:hAnsi="Calibri"/>
          <w:rtl w:val="0"/>
        </w:rPr>
        <w:t xml:space="preserve">. ¿Cuál es el propósito que se desea alcanzar?</w:t>
      </w:r>
    </w:p>
    <w:p w:rsidR="00000000" w:rsidDel="00000000" w:rsidP="00000000" w:rsidRDefault="00000000" w:rsidRPr="00000000" w14:paraId="0000003E">
      <w:pPr>
        <w:jc w:val="both"/>
        <w:rPr>
          <w:rFonts w:ascii="Calibri" w:cs="Calibri" w:eastAsia="Calibri" w:hAnsi="Calibri"/>
        </w:rPr>
      </w:pPr>
      <w:r w:rsidDel="00000000" w:rsidR="00000000" w:rsidRPr="00000000">
        <w:rPr>
          <w:rFonts w:ascii="Calibri" w:cs="Calibri" w:eastAsia="Calibri" w:hAnsi="Calibri"/>
          <w:rtl w:val="0"/>
        </w:rPr>
        <w:t xml:space="preserve">¿Cuáles resultados se proponen lograr y en cuánto tiempo?</w:t>
      </w:r>
    </w:p>
    <w:p w:rsidR="00000000" w:rsidDel="00000000" w:rsidP="00000000" w:rsidRDefault="00000000" w:rsidRPr="00000000" w14:paraId="0000003F">
      <w:pPr>
        <w:jc w:val="both"/>
        <w:rPr>
          <w:rFonts w:ascii="Calibri" w:cs="Calibri" w:eastAsia="Calibri" w:hAnsi="Calibri"/>
        </w:rPr>
      </w:pPr>
      <w:r w:rsidDel="00000000" w:rsidR="00000000" w:rsidRPr="00000000">
        <w:rPr>
          <w:rFonts w:ascii="Calibri" w:cs="Calibri" w:eastAsia="Calibri" w:hAnsi="Calibri"/>
          <w:rtl w:val="0"/>
        </w:rPr>
        <w:t xml:space="preserve">Describe las acciones a tomar por cada miembro de la estructura organizacional con función a los logros esperados.</w:t>
      </w:r>
    </w:p>
    <w:p w:rsidR="00000000" w:rsidDel="00000000" w:rsidP="00000000" w:rsidRDefault="00000000" w:rsidRPr="00000000" w14:paraId="00000040">
      <w:pPr>
        <w:jc w:val="both"/>
        <w:rPr>
          <w:rFonts w:ascii="Calibri" w:cs="Calibri" w:eastAsia="Calibri" w:hAnsi="Calibri"/>
        </w:rPr>
      </w:pPr>
      <w:r w:rsidDel="00000000" w:rsidR="00000000" w:rsidRPr="00000000">
        <w:rPr>
          <w:rFonts w:ascii="Calibri" w:cs="Calibri" w:eastAsia="Calibri" w:hAnsi="Calibri"/>
          <w:b w:val="1"/>
          <w:bCs w:val="1"/>
          <w:rtl w:val="0"/>
        </w:rPr>
        <w:t xml:space="preserve">Políticas</w:t>
      </w:r>
      <w:r w:rsidDel="00000000" w:rsidR="00000000" w:rsidRPr="00000000">
        <w:rPr>
          <w:rFonts w:ascii="Calibri" w:cs="Calibri" w:eastAsia="Calibri" w:hAnsi="Calibri"/>
          <w:rtl w:val="0"/>
        </w:rPr>
        <w:t xml:space="preserve">. Se trata de una guía a la que cada área departamental podrá consultar para tomar sus decisiones.</w:t>
      </w:r>
    </w:p>
    <w:p w:rsidR="00000000" w:rsidDel="00000000" w:rsidP="00000000" w:rsidRDefault="00000000" w:rsidRPr="00000000" w14:paraId="00000041">
      <w:pPr>
        <w:jc w:val="both"/>
        <w:rPr>
          <w:rFonts w:ascii="Calibri" w:cs="Calibri" w:eastAsia="Calibri" w:hAnsi="Calibri"/>
        </w:rPr>
      </w:pPr>
      <w:r w:rsidDel="00000000" w:rsidR="00000000" w:rsidRPr="00000000">
        <w:rPr>
          <w:rFonts w:ascii="Calibri" w:cs="Calibri" w:eastAsia="Calibri" w:hAnsi="Calibri"/>
          <w:rtl w:val="0"/>
        </w:rPr>
        <w:t xml:space="preserve">Determina los recursos con los que cuenta y los que es necesario adquirir para ejecutar la estrategia planificada.</w:t>
      </w:r>
    </w:p>
    <w:p w:rsidR="00000000" w:rsidDel="00000000" w:rsidP="00000000" w:rsidRDefault="00000000" w:rsidRPr="00000000" w14:paraId="00000042">
      <w:pPr>
        <w:jc w:val="both"/>
        <w:rPr>
          <w:rFonts w:ascii="Calibri" w:cs="Calibri" w:eastAsia="Calibri" w:hAnsi="Calibri"/>
        </w:rPr>
      </w:pPr>
      <w:r w:rsidDel="00000000" w:rsidR="00000000" w:rsidRPr="00000000">
        <w:rPr>
          <w:rFonts w:ascii="Calibri" w:cs="Calibri" w:eastAsia="Calibri" w:hAnsi="Calibri"/>
          <w:rtl w:val="0"/>
        </w:rPr>
        <w:t xml:space="preserve">La planificación estratégica debe ser realizada por quienes conozcan la gestión y gerencia de proyectos empresariales a cabalidad.</w:t>
      </w:r>
    </w:p>
    <w:p w:rsidR="00000000" w:rsidDel="00000000" w:rsidP="00000000" w:rsidRDefault="00000000" w:rsidRPr="00000000" w14:paraId="0000004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44">
      <w:pPr>
        <w:jc w:val="both"/>
        <w:rPr>
          <w:rFonts w:ascii="Calibri" w:cs="Calibri" w:eastAsia="Calibri" w:hAnsi="Calibri"/>
        </w:rPr>
      </w:pPr>
      <w:r w:rsidDel="00000000" w:rsidR="00000000" w:rsidRPr="00000000">
        <w:rPr>
          <w:rFonts w:ascii="Calibri" w:cs="Calibri" w:eastAsia="Calibri" w:hAnsi="Calibri"/>
          <w:rtl w:val="0"/>
        </w:rPr>
        <w:t xml:space="preserve">¿Por qué es importante integrar la planificación empresarial?</w:t>
      </w:r>
    </w:p>
    <w:p w:rsidR="00000000" w:rsidDel="00000000" w:rsidP="00000000" w:rsidRDefault="00000000" w:rsidRPr="00000000" w14:paraId="00000045">
      <w:pPr>
        <w:jc w:val="both"/>
        <w:rPr>
          <w:rFonts w:ascii="Calibri" w:cs="Calibri" w:eastAsia="Calibri" w:hAnsi="Calibri"/>
        </w:rPr>
      </w:pPr>
      <w:r w:rsidDel="00000000" w:rsidR="00000000" w:rsidRPr="00000000">
        <w:rPr>
          <w:rFonts w:ascii="Calibri" w:cs="Calibri" w:eastAsia="Calibri" w:hAnsi="Calibri"/>
          <w:rtl w:val="0"/>
        </w:rPr>
        <w:t xml:space="preserve">La importancia de la planificación en administración radica en la necesidad de forjar estrategias que vayan más allá de un enfoque genérico, comprendiendo las particularidades únicas de cada empresa.</w:t>
      </w:r>
    </w:p>
    <w:p w:rsidR="00000000" w:rsidDel="00000000" w:rsidP="00000000" w:rsidRDefault="00000000" w:rsidRPr="00000000" w14:paraId="00000046">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47">
      <w:pPr>
        <w:jc w:val="both"/>
        <w:rPr>
          <w:rFonts w:ascii="Calibri" w:cs="Calibri" w:eastAsia="Calibri" w:hAnsi="Calibri"/>
        </w:rPr>
      </w:pPr>
      <w:r w:rsidDel="00000000" w:rsidR="00000000" w:rsidRPr="00000000">
        <w:rPr>
          <w:rFonts w:ascii="Calibri" w:cs="Calibri" w:eastAsia="Calibri" w:hAnsi="Calibri"/>
          <w:rtl w:val="0"/>
        </w:rPr>
        <w:t xml:space="preserve">Al basarse en los elementos fundamentales de la planificación, se logra construir una estructura administrativa más robusta. Estos criterios proporcionan una evaluación detallada de la empresa, sus objetivos y los recursos disponibles o posibles obstáculos, permitiendo así un análisis más preciso y personalizado acorde a las necesidades organizacionales.</w:t>
      </w:r>
    </w:p>
    <w:p w:rsidR="00000000" w:rsidDel="00000000" w:rsidP="00000000" w:rsidRDefault="00000000" w:rsidRPr="00000000" w14:paraId="00000048">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49">
      <w:pPr>
        <w:jc w:val="both"/>
        <w:rPr>
          <w:rFonts w:ascii="Calibri" w:cs="Calibri" w:eastAsia="Calibri" w:hAnsi="Calibri"/>
        </w:rPr>
      </w:pPr>
      <w:r w:rsidDel="00000000" w:rsidR="00000000" w:rsidRPr="00000000">
        <w:rPr>
          <w:rFonts w:ascii="Calibri" w:cs="Calibri" w:eastAsia="Calibri" w:hAnsi="Calibri"/>
          <w:rtl w:val="0"/>
        </w:rPr>
        <w:t xml:space="preserve">Adicionalmente, seguir estas directrices facilitas la detección de posibles incongruencias en la planificación y ofrece una visión más clara de las oportunidades que pueden ser aprovechadas para alcanzar el éxito.</w:t>
      </w:r>
    </w:p>
    <w:p w:rsidR="00000000" w:rsidDel="00000000" w:rsidP="00000000" w:rsidRDefault="00000000" w:rsidRPr="00000000" w14:paraId="0000004A">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4B">
      <w:pPr>
        <w:jc w:val="both"/>
        <w:rPr>
          <w:rFonts w:ascii="Calibri" w:cs="Calibri" w:eastAsia="Calibri" w:hAnsi="Calibri"/>
        </w:rPr>
      </w:pPr>
      <w:r w:rsidDel="00000000" w:rsidR="00000000" w:rsidRPr="00000000">
        <w:rPr>
          <w:rFonts w:ascii="Calibri" w:cs="Calibri" w:eastAsia="Calibri" w:hAnsi="Calibri"/>
          <w:rtl w:val="0"/>
        </w:rPr>
        <w:t xml:space="preserve">Si la exploración de los elementos de la planificación ha captado tu interés, es probable que encuentres fascinante adentrarte en otros aspectos relacionados con la gestión y el manejo empresarial.</w:t>
      </w:r>
    </w:p>
    <w:p w:rsidR="00000000" w:rsidDel="00000000" w:rsidP="00000000" w:rsidRDefault="00000000" w:rsidRPr="00000000" w14:paraId="0000004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4D">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Evaluación de resultados</w:t>
      </w:r>
    </w:p>
    <w:p w:rsidR="00000000" w:rsidDel="00000000" w:rsidP="00000000" w:rsidRDefault="00000000" w:rsidRPr="00000000" w14:paraId="0000004E">
      <w:pPr>
        <w:jc w:val="both"/>
        <w:rPr>
          <w:rFonts w:ascii="Calibri" w:cs="Calibri" w:eastAsia="Calibri" w:hAnsi="Calibri"/>
        </w:rPr>
      </w:pPr>
      <w:r w:rsidDel="00000000" w:rsidR="00000000" w:rsidRPr="00000000">
        <w:rPr>
          <w:rFonts w:ascii="Calibri" w:cs="Calibri" w:eastAsia="Calibri" w:hAnsi="Calibri"/>
          <w:rtl w:val="0"/>
        </w:rPr>
        <w:t xml:space="preserve">La evaluación de los resultados de la planificación empresarial es fundamental para medir la eficacia de la estrategia implementada. En la fase de análisis de situación, el éxito se determina por la comprensión completa de los recursos internos y externos, mientras que el fracaso podría deberse a la omisión de información crucial.</w:t>
      </w:r>
    </w:p>
    <w:p w:rsidR="00000000" w:rsidDel="00000000" w:rsidP="00000000" w:rsidRDefault="00000000" w:rsidRPr="00000000" w14:paraId="0000004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50">
      <w:pPr>
        <w:jc w:val="both"/>
        <w:rPr>
          <w:rFonts w:ascii="Calibri" w:cs="Calibri" w:eastAsia="Calibri" w:hAnsi="Calibri"/>
        </w:rPr>
      </w:pPr>
      <w:r w:rsidDel="00000000" w:rsidR="00000000" w:rsidRPr="00000000">
        <w:rPr>
          <w:rFonts w:ascii="Calibri" w:cs="Calibri" w:eastAsia="Calibri" w:hAnsi="Calibri"/>
          <w:rtl w:val="0"/>
        </w:rPr>
        <w:t xml:space="preserve">En la determinación de metas y cursos de acción, el éxito se traduce en metas realistas y alcanzables, mientras que el fracaso podría derivar de objetivos inalcanzables o que no se adaptan a las circunstancias. En la implementación, el éxito se mide por la ejecución efectiva de las tácticas planificadas, y el fracaso, por la falta de coherencia con la estrategia previamente establecida. En este contexto, comprender las metas de la planeación permite identificar con claridad los logros esperados.</w:t>
      </w:r>
    </w:p>
    <w:p w:rsidR="00000000" w:rsidDel="00000000" w:rsidP="00000000" w:rsidRDefault="00000000" w:rsidRPr="00000000" w14:paraId="00000051">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52">
      <w:pPr>
        <w:jc w:val="both"/>
        <w:rPr>
          <w:rFonts w:ascii="Calibri" w:cs="Calibri" w:eastAsia="Calibri" w:hAnsi="Calibri"/>
        </w:rPr>
      </w:pPr>
      <w:hyperlink r:id="rId8">
        <w:r w:rsidDel="00000000" w:rsidR="00000000" w:rsidRPr="00000000">
          <w:rPr>
            <w:rFonts w:ascii="Calibri" w:cs="Calibri" w:eastAsia="Calibri" w:hAnsi="Calibri"/>
            <w:color w:val="0000ff"/>
            <w:u w:val="single"/>
            <w:rtl w:val="0"/>
          </w:rPr>
          <w:t xml:space="preserve">https://www.euroinnova.com/business-management/articulos/etapas-planificacion</w:t>
        </w:r>
      </w:hyperlink>
      <w:r w:rsidDel="00000000" w:rsidR="00000000" w:rsidRPr="00000000">
        <w:rPr>
          <w:rtl w:val="0"/>
        </w:rPr>
      </w:r>
    </w:p>
    <w:p w:rsidR="00000000" w:rsidDel="00000000" w:rsidP="00000000" w:rsidRDefault="00000000" w:rsidRPr="00000000" w14:paraId="0000005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5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55">
      <w:pPr>
        <w:jc w:val="both"/>
        <w:rPr>
          <w:rFonts w:ascii="Calibri" w:cs="Calibri" w:eastAsia="Calibri" w:hAnsi="Calibri"/>
        </w:rPr>
      </w:pPr>
      <w:r w:rsidDel="00000000" w:rsidR="00000000" w:rsidRPr="00000000">
        <w:rPr>
          <w:rFonts w:ascii="Calibri" w:cs="Calibri" w:eastAsia="Calibri" w:hAnsi="Calibri"/>
          <w:rtl w:val="0"/>
        </w:rPr>
        <w:t xml:space="preserve">2.2. Diagnóstico Estratégico: Matriz DOFA (SWOT)</w:t>
      </w:r>
    </w:p>
    <w:p w:rsidR="00000000" w:rsidDel="00000000" w:rsidP="00000000" w:rsidRDefault="00000000" w:rsidRPr="00000000" w14:paraId="00000056">
      <w:pPr>
        <w:jc w:val="both"/>
        <w:rPr>
          <w:rFonts w:ascii="Calibri" w:cs="Calibri" w:eastAsia="Calibri" w:hAnsi="Calibri"/>
        </w:rPr>
      </w:pPr>
      <w:r w:rsidDel="00000000" w:rsidR="00000000" w:rsidRPr="00000000">
        <w:rPr>
          <w:rFonts w:ascii="Calibri" w:cs="Calibri" w:eastAsia="Calibri" w:hAnsi="Calibri"/>
          <w:rtl w:val="0"/>
        </w:rPr>
        <w:t xml:space="preserve"> * Competencia (Saber Hacer): Cruzar Debilidades, Oportunidades, Fortalezas y Amenazas para crear estrategias (FO, DO, FA, DA).</w:t>
      </w:r>
    </w:p>
    <w:p w:rsidR="00000000" w:rsidDel="00000000" w:rsidP="00000000" w:rsidRDefault="00000000" w:rsidRPr="00000000" w14:paraId="0000005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58">
      <w:pPr>
        <w:jc w:val="both"/>
        <w:rPr>
          <w:rFonts w:ascii="Calibri" w:cs="Calibri" w:eastAsia="Calibri" w:hAnsi="Calibri"/>
        </w:rPr>
      </w:pPr>
      <w:r w:rsidDel="00000000" w:rsidR="00000000" w:rsidRPr="00000000">
        <w:rPr>
          <w:rFonts w:ascii="Calibri" w:cs="Calibri" w:eastAsia="Calibri" w:hAnsi="Calibri"/>
          <w:b w:val="1"/>
          <w:bCs w:val="1"/>
          <w:rtl w:val="0"/>
        </w:rPr>
        <w:t xml:space="preserve">El   método   DOFA</w:t>
      </w:r>
      <w:r w:rsidDel="00000000" w:rsidR="00000000" w:rsidRPr="00000000">
        <w:rPr>
          <w:rFonts w:ascii="Calibri" w:cs="Calibri" w:eastAsia="Calibri" w:hAnsi="Calibri"/>
          <w:rtl w:val="0"/>
        </w:rPr>
        <w:t xml:space="preserve">   es   una   herramienta   generalmente   utilizada   como   método   de diagnóstico empresarial en el ámbito de la planeación estratégica. Pero, realmente se utiliza adecuadamente en nuestras empresas? Es increíble que una herramienta tan conocida, pocos grupos de trabajo realmente conocen a cabalidad su aplicación. Es usual que se avance hasta la primera parte del proceso DOFA, que corresponde a la lluvia de ideas que culmina en la construcción de la matriz básica de diagnóstico. Sin embargo,  el  método   DOFA es  mucho   mas  que  esa  parte   del   ejercicio.   Podríamos asegurar  que el  proceso,  si  es  que  se  lleva   adecuadamente  hasta  la  construcción básica de la matriz DOFA, solo corresponde al 10% del desarrollo del método. No cabe duda de que este modelo, entre muchos otros, es bueno y muy difundido a nivel mundial, pero el desconocimiento sobre el mismo, ha hecho que la informalidad le merme poder e importancia a la implementación de una herramienta tan poderosa que no solo encuentra aplicación en la administración moderna sino también en el área técnica y operativa de las industrias. Este artículo no pretende dar una extensa y detallada cátedra del método DOFA,  ni profundizar en su metodología de diagnóstico, planeación estratégica, o evaluación de proyectos, tan solo presentar una breve descripción práctica del método DOFA, con el fin de aprovechar el verdadero potencial de esta herramienta y dar a conocer algunas pautas   para   determinar   el   marco   de   la   potencialidad   del   modelo,   con   lo   cual   nos podríamos dar una idea de que es en verdad el método DOFA.</w:t>
      </w:r>
    </w:p>
    <w:p w:rsidR="00000000" w:rsidDel="00000000" w:rsidP="00000000" w:rsidRDefault="00000000" w:rsidRPr="00000000" w14:paraId="0000005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5A">
      <w:pPr>
        <w:jc w:val="both"/>
        <w:rPr>
          <w:rFonts w:ascii="Calibri" w:cs="Calibri" w:eastAsia="Calibri" w:hAnsi="Calibri"/>
        </w:rPr>
      </w:pPr>
      <w:r w:rsidDel="00000000" w:rsidR="00000000" w:rsidRPr="00000000">
        <w:rPr>
          <w:rFonts w:ascii="Calibri" w:cs="Calibri" w:eastAsia="Calibri" w:hAnsi="Calibri"/>
          <w:b w:val="1"/>
          <w:bCs w:val="1"/>
          <w:rtl w:val="0"/>
        </w:rPr>
        <w:t xml:space="preserve">QUE ES EL ANÁLISIS DOFA </w:t>
      </w:r>
      <w:r w:rsidDel="00000000" w:rsidR="00000000" w:rsidRPr="00000000">
        <w:rPr>
          <w:rFonts w:ascii="Calibri" w:cs="Calibri" w:eastAsia="Calibri" w:hAnsi="Calibri"/>
          <w:rtl w:val="0"/>
        </w:rPr>
        <w:t xml:space="preserve">? Partamos del conocimiento de que el método DOFA es un análisis de vulnerabilidad que se utiliza para determinar el despeño  de  la   organización  ante  una  situación  crítica específica que está afectando la empresa. El análisis DOFA en conjunto con otros estudios complementarios como son el perfil de amenazas y oportunidades en el medio (POAM), el perfil de competitivo (PC), el perfil de capacidades y fortalezas internas (PCI), y si es posible, una base de referencia del medio (Benchmarking),   entre   otros   métodos   de   diagnóstico   empresarial,   permiten presentar un panorama general de la empresa dentro del medio en el cual se debe mover. Vale recordar que hoy por hoy, debido a la facilidad de aplicación del análisis DOFA, este también se utiliza ampliamente para estudiar problemas técnicos críticos en áreas muy distintas para la cual fue diseñado inicialmente. Es así como se aplica con éxito en procesos de planta, logística, penetración de mercados, preparación de portafolios de inversión, estructuración   empresarial, aplicación   de   políticas   internas, planeación estratégica, nuevas inversiones, implementación de procesos, evaluación de nuevas tecnologías y muchos temas. Es de vital importancia reconocer que estos tipos de métodos preparados, desarrollados y analizados adecuadamente le presenta a la empresa una poderosa herramienta de información para la toma de decisiones en temas de elevado impacto. En el método DOFA no se nos puede olvidar en ningún momento que su verdadera finalidad es la planeación estratégica que lleve a la empresa a integrar procesos que se anticipen o minimicen las amenazas del medio, el fortalecimiento de las debilidades dela empresa, el potenciamiento de las fortalezas internas y el real aprovechamiento delas oportunidades. El resultado es un plan de trabajo conjunto e integrado a todo nivel de   la   empresa, de tal   manera   que   todas   las   actividades   y   compromisos   se complementen para que todos los esfuerzos de la compañía vayan en un solo sentido. Así las cosas, llegar solo hasta la parte de diagnóstico (matriz DOFA) es solo quedarse a mitad de camino para tomar una decisión sin alternativas posibles, o con alternativas sin evaluar.</w:t>
      </w:r>
    </w:p>
    <w:p w:rsidR="00000000" w:rsidDel="00000000" w:rsidP="00000000" w:rsidRDefault="00000000" w:rsidRPr="00000000" w14:paraId="0000005B">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5C">
      <w:pPr>
        <w:jc w:val="both"/>
        <w:rPr>
          <w:rFonts w:ascii="Calibri" w:cs="Calibri" w:eastAsia="Calibri" w:hAnsi="Calibri"/>
        </w:rPr>
      </w:pPr>
      <w:r w:rsidDel="00000000" w:rsidR="00000000" w:rsidRPr="00000000">
        <w:rPr>
          <w:rFonts w:ascii="Calibri" w:cs="Calibri" w:eastAsia="Calibri" w:hAnsi="Calibri"/>
          <w:rtl w:val="0"/>
        </w:rPr>
        <w:t xml:space="preserve">COMO HACER UNA MATRIZ DOFA:</w:t>
      </w:r>
    </w:p>
    <w:p w:rsidR="00000000" w:rsidDel="00000000" w:rsidP="00000000" w:rsidRDefault="00000000" w:rsidRPr="00000000" w14:paraId="0000005D">
      <w:pPr>
        <w:jc w:val="both"/>
        <w:rPr>
          <w:rFonts w:ascii="Calibri" w:cs="Calibri" w:eastAsia="Calibri" w:hAnsi="Calibri"/>
        </w:rPr>
      </w:pPr>
      <w:r w:rsidDel="00000000" w:rsidR="00000000" w:rsidRPr="00000000">
        <w:rPr>
          <w:rFonts w:ascii="Calibri" w:cs="Calibri" w:eastAsia="Calibri" w:hAnsi="Calibri"/>
          <w:rtl w:val="0"/>
        </w:rPr>
        <w:t xml:space="preserve">Los cuatro componentes de la matriz se dividen en los aspectos de índole interno que corresponden a las fortalezas y las debilidades al interior de la empresa que llevará a cabo el proyecto, y los  aspectos externos, de contorno, o del medio  en el  que sedes envuelve   la   compañía.   Estos   últimos   se   refieren   a   las   oportunidades   y   las amenazas. Usualmente la matriz se presenta en un cuadro de 2 x 2, donde la columna uno y dos corresponden   a   las   oportunidades   y   amenazas   respectivamente.   La   fila   superior   e inferior son para las fortalezas y las debilidades respectivamente.  La   presentación   de   la   matriz   y   su   correspondiente   ordenamiento   de   sus   temas componentes tiene su justificación en el manejo de reuniones y trabajos de grupo. La teoría relacionada con de sicología  empresarial (también estudiada  en sicología  de grupos), sugiere que cuando se pretende discutir un proyecto de alto impacto en una empresa, se ve una clara tendencia hacia el pesimismo si se empieza la discusión del proyecto partiendo de las amenazas y las debilidades de la empresa, mientras que el grupo  de   trabajo   se  torna   más  receptivo   cuando  se   inicia   con  las   fortalezas  y   las oportunidades   que   corresponde   a   la   parte   positiva   de   la   empresa,   lo   cual   implica reconocer que se tiene un buen potencial para poder enfrentar el reto de llevar a cabo el proyecto a emprender. En el diligenciamiento de la matriz se debe tratar de identificar aspectos claves como la estructura organizacional, las finanzas, políticas de estado, lineamientos empresariales, factores   ambientales, logística, mercadotecnia, inventarios, investigación, relaciones comunitarias, gremios relacionados, etc. No se debe dejar al azar de la improvisación oportunidades o problemas que se pueden prever con anterioridad y estar preparado para ello. </w:t>
      </w:r>
    </w:p>
    <w:p w:rsidR="00000000" w:rsidDel="00000000" w:rsidP="00000000" w:rsidRDefault="00000000" w:rsidRPr="00000000" w14:paraId="0000005E">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5F">
      <w:pPr>
        <w:jc w:val="both"/>
        <w:rPr>
          <w:rFonts w:ascii="Calibri" w:cs="Calibri" w:eastAsia="Calibri" w:hAnsi="Calibri"/>
        </w:rPr>
      </w:pPr>
      <w:r w:rsidDel="00000000" w:rsidR="00000000" w:rsidRPr="00000000">
        <w:rPr>
          <w:rFonts w:ascii="Calibri" w:cs="Calibri" w:eastAsia="Calibri" w:hAnsi="Calibri"/>
          <w:b w:val="1"/>
          <w:bCs w:val="1"/>
          <w:rtl w:val="0"/>
        </w:rPr>
        <w:t xml:space="preserve">ELABORACIÓN DE LA MATRIZ DE IMPACTOS</w:t>
      </w:r>
      <w:r w:rsidDel="00000000" w:rsidR="00000000" w:rsidRPr="00000000">
        <w:rPr>
          <w:rFonts w:ascii="Calibri" w:cs="Calibri" w:eastAsia="Calibri" w:hAnsi="Calibri"/>
          <w:rtl w:val="0"/>
        </w:rPr>
        <w:t xml:space="preserve">: Luego de la preparación de la matriz DOFA, se procede a preparar la matriz de impacto. Esta matriz de impacto no es otra cosa que un análisis de vulnerabilidad del proyecto. Existe gran cantidad de modelos que pueden aportar positivamente en la elaboración dela matriz de impacto. Modelos tales como el POAM, el PCI, el FCE (Factores claves de éxito). Como pueden observar, es la misma matriz DOFA, pero en este caso se involucra la calificación del impacto sobre el proyecto. Esta parte del proceso, no necesariamente se debe hacer con todos los equipos de trabajo inicial. Es muy posible que esta parte se analice y se arme con un reducido número de participantes especializados en cada uno de los temas que tocan los diferentes puntos de la matriz DOFA.  Lo anterior se debe a que en este punto se requiere no solo el conocimiento profundo del proyecto, sino también personas que puedan determinar hasta qué punto la materialización de algunos de los riesgos pueden ocasionar que el proyecto sea inviable, o por el contrario se deba reforzar la inversión.</w:t>
      </w:r>
    </w:p>
    <w:p w:rsidR="00000000" w:rsidDel="00000000" w:rsidP="00000000" w:rsidRDefault="00000000" w:rsidRPr="00000000" w14:paraId="0000006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61">
      <w:pPr>
        <w:jc w:val="both"/>
        <w:rPr>
          <w:rFonts w:ascii="Calibri" w:cs="Calibri" w:eastAsia="Calibri" w:hAnsi="Calibri"/>
        </w:rPr>
      </w:pPr>
      <w:r w:rsidDel="00000000" w:rsidR="00000000" w:rsidRPr="00000000">
        <w:rPr>
          <w:rFonts w:ascii="Calibri" w:cs="Calibri" w:eastAsia="Calibri" w:hAnsi="Calibri"/>
          <w:rtl w:val="0"/>
        </w:rPr>
        <w:t xml:space="preserve">Generalmente, después de esta valoración se ordenan los diferentes puntos claves dela matriz en orden de impacto de mayor a menor evaluación. Sin embargo, un ejercicio que generalmente adiciono al proceso antes de entrar a la ordenación de los puntos claves   de   la   matriz, y   paso   a   ponderar   la   evaluación   con   un   factor   de   riesgo   de ocurrencia de algunos de los aspectos que pueden presentarse.  Los factores de riesgo se consiguen de estadísticas de origen confiable y reconocido manejo, de resultados de estudios   de Benchmarking, de   resultados   de   análisis de   mercado, bases de  datos internos de la empresa y estudios de confiabilidad, etc. La utilización de estos factores es la dan a la evaluación un mayor grado de confiabilidad a la valoración, los ajusta más allá realidad tanto a los factores internos como externos del proyecto. Luego si se pasa a organizar de mayor a menor valoración de impacto ponderado.</w:t>
      </w:r>
    </w:p>
    <w:p w:rsidR="00000000" w:rsidDel="00000000" w:rsidP="00000000" w:rsidRDefault="00000000" w:rsidRPr="00000000" w14:paraId="00000062">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63">
      <w:pPr>
        <w:jc w:val="both"/>
        <w:rPr>
          <w:rFonts w:ascii="Calibri" w:cs="Calibri" w:eastAsia="Calibri" w:hAnsi="Calibri"/>
        </w:rPr>
      </w:pPr>
      <w:r w:rsidDel="00000000" w:rsidR="00000000" w:rsidRPr="00000000">
        <w:rPr>
          <w:rFonts w:ascii="Calibri" w:cs="Calibri" w:eastAsia="Calibri" w:hAnsi="Calibri"/>
          <w:b w:val="1"/>
          <w:bCs w:val="1"/>
          <w:rtl w:val="0"/>
        </w:rPr>
        <w:t xml:space="preserve">MATRIZ DE ESTRATEGIAS</w:t>
      </w:r>
      <w:r w:rsidDel="00000000" w:rsidR="00000000" w:rsidRPr="00000000">
        <w:rPr>
          <w:rFonts w:ascii="Calibri" w:cs="Calibri" w:eastAsia="Calibri" w:hAnsi="Calibri"/>
          <w:rtl w:val="0"/>
        </w:rPr>
        <w:t xml:space="preserve">: Luego   de   hacer   la   valoración   ponderada   de   los   aspectos   claves   del   proyecto, se continua con las correspondientes estrategias conducentes a potencializar las fortalezas y   las oportunidades, a  neutralizar,   evitar   o   minimizar   las   debilidades   y   planear detalladamente las contingencias necesarias para enfrentar la materialización de las amenazas.</w:t>
      </w:r>
    </w:p>
    <w:p w:rsidR="00000000" w:rsidDel="00000000" w:rsidP="00000000" w:rsidRDefault="00000000" w:rsidRPr="00000000" w14:paraId="0000006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65">
      <w:pPr>
        <w:jc w:val="both"/>
        <w:rPr>
          <w:rFonts w:ascii="Calibri" w:cs="Calibri" w:eastAsia="Calibri" w:hAnsi="Calibri"/>
        </w:rPr>
      </w:pPr>
      <w:r w:rsidDel="00000000" w:rsidR="00000000" w:rsidRPr="00000000">
        <w:rPr>
          <w:rFonts w:ascii="Calibri" w:cs="Calibri" w:eastAsia="Calibri" w:hAnsi="Calibri"/>
          <w:rtl w:val="0"/>
        </w:rPr>
        <w:t xml:space="preserve">Las estrategias deben ser acciones lo suficientemente preparadas para que estas sean objetivas, controlables, cuantificables, o susceptibles de hacerle seguimiento con base indicadores de gestión. Deben ser acciones precisas a ejecutar, no se debe caer en actividades genéricas o intangibles que puedan resultar incontrolables o imposible de cerciorar a cabalidad su gestión. De esta forma se debe construir una matriz de acciones y estrategias que se relacionan con cada una de las celdas de la matriz DOFA, las mismas se deben agrupar así:</w:t>
      </w:r>
    </w:p>
    <w:p w:rsidR="00000000" w:rsidDel="00000000" w:rsidP="00000000" w:rsidRDefault="00000000" w:rsidRPr="00000000" w14:paraId="00000066">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6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Estrategias y Acciones DO:     En este grupo de acciones se deben reunir los planes   conducentes   a   cada   una   de   las   debilidades que   se   consideraron como oportunidades  de  mejoramiento  del  grupo de  trabajo  o  que  representan  ajustes positivos para el proyecto. </w:t>
      </w:r>
    </w:p>
    <w:p w:rsidR="00000000" w:rsidDel="00000000" w:rsidP="00000000" w:rsidRDefault="00000000" w:rsidRPr="00000000" w14:paraId="00000068">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6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Estrategias y Acciones DA:     En este grupo de acciones se deben reunir los planes   conducentes   a   cada   una   de   las   debilidades que   se   consideraron como amenazas   para   el   proyecto.   Estas   acciones   deben   ser   muy   precisas   y   lo suficientemente analizadas, ya que representan debilidades del grupo de trabajo que ponen en riesgo directo el éxito del proyecto. Los niveles de prioridad de estas acciones se deben considerar como muy alto.</w:t>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Estrategias y Acciones FO:     En este   grupo de acciones se deben reunir los planes conducentes a cada una de las fortalezas internas o externas que fueron consideradas como oportunidades que tienen el grupo de trabajo para potencializar y asegurar el éxito del proyecto. Es así, que se deben presentar acciones que permitan aprovechar al máximo estas fortalezas que están de nuestro lado en la ejecución del proyecto.</w:t>
      </w:r>
    </w:p>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Estrategias y Acciones FA:    En este grupo de acciones se deben reunir los planes conducentes a cada una de las fortalezas generalmente externas, que de una u otra manera   ponen   en   riesgo   permanente   el   éxito   del   proyecto   durante   toda   su implementación. Estas acciones también son de prioridad muy alta, por lo tanto, deben existir planes detallados y muy estudiados que contengan o minimicen los efectos negativos que amenazan al proyecto.</w:t>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7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71">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72">
      <w:pPr>
        <w:jc w:val="both"/>
        <w:rPr>
          <w:rFonts w:ascii="Calibri" w:cs="Calibri" w:eastAsia="Calibri" w:hAnsi="Calibri"/>
        </w:rPr>
      </w:pPr>
      <w:r w:rsidDel="00000000" w:rsidR="00000000" w:rsidRPr="00000000">
        <w:rPr>
          <w:rFonts w:ascii="Calibri" w:cs="Calibri" w:eastAsia="Calibri" w:hAnsi="Calibri"/>
          <w:rtl w:val="0"/>
        </w:rPr>
        <w:t xml:space="preserve">La   matriz   de   DOFA de   diagnóstico   con   el   detalle   descriptivo   de   todas   las amenazas, fortalezas y debilidades del proyecto y su entorno.</w:t>
      </w:r>
    </w:p>
    <w:p w:rsidR="00000000" w:rsidDel="00000000" w:rsidP="00000000" w:rsidRDefault="00000000" w:rsidRPr="00000000" w14:paraId="00000073">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La matriz de acciones para potencializar fortalezas y controlar o minimizar los riesgos de falla.</w:t>
      </w:r>
    </w:p>
    <w:p w:rsidR="00000000" w:rsidDel="00000000" w:rsidP="00000000" w:rsidRDefault="00000000" w:rsidRPr="00000000" w14:paraId="00000074">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El   análisis   de   vulnerabilidad   con   sus   correspondientes   probabilidades   de ocurrencia.</w:t>
      </w:r>
    </w:p>
    <w:p w:rsidR="00000000" w:rsidDel="00000000" w:rsidP="00000000" w:rsidRDefault="00000000" w:rsidRPr="00000000" w14:paraId="00000075">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El análisis de riesgo del proyecto.</w:t>
      </w:r>
    </w:p>
    <w:p w:rsidR="00000000" w:rsidDel="00000000" w:rsidP="00000000" w:rsidRDefault="00000000" w:rsidRPr="00000000" w14:paraId="00000076">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La estructura orgánica de responsabilidades para la ejecución de las actividades a ejecutar con la clasificación de prioridad entre ellas.</w:t>
      </w:r>
    </w:p>
    <w:p w:rsidR="00000000" w:rsidDel="00000000" w:rsidP="00000000" w:rsidRDefault="00000000" w:rsidRPr="00000000" w14:paraId="00000077">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Presupuesto   requerido   y   el   flujo   de   caja   necesario   para   cada   una   de   las actividades propuestas.</w:t>
      </w:r>
    </w:p>
    <w:p w:rsidR="00000000" w:rsidDel="00000000" w:rsidP="00000000" w:rsidRDefault="00000000" w:rsidRPr="00000000" w14:paraId="00000078">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Indicadores de Gestión requeridos para realizar el seguimiento a las diferentes actividades a realizar y su periodicidad</w:t>
      </w:r>
    </w:p>
    <w:p w:rsidR="00000000" w:rsidDel="00000000" w:rsidP="00000000" w:rsidRDefault="00000000" w:rsidRPr="00000000" w14:paraId="0000007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7A">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CONCLUSIONES:</w:t>
      </w:r>
    </w:p>
    <w:p w:rsidR="00000000" w:rsidDel="00000000" w:rsidP="00000000" w:rsidRDefault="00000000" w:rsidRPr="00000000" w14:paraId="0000007B">
      <w:pPr>
        <w:jc w:val="both"/>
        <w:rPr>
          <w:rFonts w:ascii="Calibri" w:cs="Calibri" w:eastAsia="Calibri" w:hAnsi="Calibri"/>
        </w:rPr>
      </w:pPr>
      <w:r w:rsidDel="00000000" w:rsidR="00000000" w:rsidRPr="00000000">
        <w:rPr>
          <w:rFonts w:ascii="Calibri" w:cs="Calibri" w:eastAsia="Calibri" w:hAnsi="Calibri"/>
          <w:rtl w:val="0"/>
        </w:rPr>
        <w:t xml:space="preserve">El método DOFA se puede ver tanto como un análisis de vulnerabilidad si se llega tan solo hasta la conformación de la matriz de acciones con el análisis de riesgo, pero si es visto en su globalidad se puede ver como lo que es, un modelo completo para la estructuración de proyectos.</w:t>
      </w:r>
    </w:p>
    <w:p w:rsidR="00000000" w:rsidDel="00000000" w:rsidP="00000000" w:rsidRDefault="00000000" w:rsidRPr="00000000" w14:paraId="0000007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7D">
      <w:pPr>
        <w:jc w:val="both"/>
        <w:rPr>
          <w:rFonts w:ascii="Calibri" w:cs="Calibri" w:eastAsia="Calibri" w:hAnsi="Calibri"/>
        </w:rPr>
      </w:pPr>
      <w:r w:rsidDel="00000000" w:rsidR="00000000" w:rsidRPr="00000000">
        <w:rPr>
          <w:rFonts w:ascii="Calibri" w:cs="Calibri" w:eastAsia="Calibri" w:hAnsi="Calibri"/>
          <w:rtl w:val="0"/>
        </w:rPr>
        <w:t xml:space="preserve"> Es bastante importante el uso   del método DOFA como herramienta de   análisis de vulnerabilidad   y   como   planificación   estratégica.   Modelo   este, que   se   realiza generalmente   como   un   ejercicio   para   lograr   tener   una   visión   panorámica   de   un problema. No obstante, el conocer el modelo completo trae consigo poder saber el potencial real del método y hasta qué punto, según la importancia del problema tratado, definir hasta que parte se avanza en su análisis, pues a medida que se adelanta en el proceso de análisis se conoce más detalles del proyecto y su entorno. Muchos autores generalmente tratan el modelo DOFA como herramienta de planeación estratégica, o como un modelo de análisis de vulnerabilidad y es por esto que es usual encontrarlo en libros de Gerencia Estratégica. Sin embargo, pocos autores tratan el modelo como un método de estructuración y evaluación de proyectos de inversión, con lo cual estoy de acuerdo. </w:t>
      </w:r>
    </w:p>
    <w:p w:rsidR="00000000" w:rsidDel="00000000" w:rsidP="00000000" w:rsidRDefault="00000000" w:rsidRPr="00000000" w14:paraId="0000007E">
      <w:pPr>
        <w:jc w:val="both"/>
        <w:rPr>
          <w:rFonts w:ascii="Calibri" w:cs="Calibri" w:eastAsia="Calibri" w:hAnsi="Calibri"/>
        </w:rPr>
      </w:pPr>
      <w:r w:rsidDel="00000000" w:rsidR="00000000" w:rsidRPr="00000000">
        <w:rPr>
          <w:rFonts w:ascii="Calibri" w:cs="Calibri" w:eastAsia="Calibri" w:hAnsi="Calibri"/>
          <w:rtl w:val="0"/>
        </w:rPr>
        <w:t xml:space="preserve">Este modelo, en su totalidad no se encuentra en muchos libros de Gerenciamiento Estratégico y generalmente se encuentra disperso, por lo tanto, si se quiere hacer una investigación más profunda del modelo.</w:t>
      </w:r>
    </w:p>
    <w:p w:rsidR="00000000" w:rsidDel="00000000" w:rsidP="00000000" w:rsidRDefault="00000000" w:rsidRPr="00000000" w14:paraId="0000007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80">
      <w:pPr>
        <w:jc w:val="both"/>
        <w:rPr>
          <w:rFonts w:ascii="Calibri" w:cs="Calibri" w:eastAsia="Calibri" w:hAnsi="Calibri"/>
        </w:rPr>
      </w:pPr>
      <w:r w:rsidDel="00000000" w:rsidR="00000000" w:rsidRPr="00000000">
        <w:rPr>
          <w:rFonts w:ascii="Calibri" w:cs="Calibri" w:eastAsia="Calibri" w:hAnsi="Calibri"/>
          <w:rtl w:val="0"/>
        </w:rPr>
        <w:t xml:space="preserve">Cuando se requiere tener una vista panorámica del problema con la matriz básica DOFA es suficiente,  pero si  el problema tratado  o el  proyecto es muy importante para  la empresa, mal se hace en avanzar solo hasta ese punto ya que se podrían dejar por fuera del análisis una serie de aspectos importancia que de una u otra forma pueden poner en riesgo el éxito del proyecto o atacar el problema a resolver de una forma débil, lo cual puede acarrear que el problema crezca o que no reaccione ante la acciones conducentes a solucionarlo. Se debe tener en cuenta que es muy común que, durante el desarrollo del modelo, la matriz de diagnóstico cambie en varias oportunidades y por lo tanto las acciones de control, ya que entre más se avanza en el análisis, más se conoce el problema, tanto internamente como el entorno del mismo.</w:t>
      </w:r>
    </w:p>
    <w:p w:rsidR="00000000" w:rsidDel="00000000" w:rsidP="00000000" w:rsidRDefault="00000000" w:rsidRPr="00000000" w14:paraId="00000081">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82">
      <w:pPr>
        <w:jc w:val="both"/>
        <w:rPr>
          <w:rFonts w:ascii="Calibri" w:cs="Calibri" w:eastAsia="Calibri" w:hAnsi="Calibri"/>
        </w:rPr>
      </w:pPr>
      <w:r w:rsidDel="00000000" w:rsidR="00000000" w:rsidRPr="00000000">
        <w:rPr>
          <w:rFonts w:ascii="Calibri" w:cs="Calibri" w:eastAsia="Calibri" w:hAnsi="Calibri"/>
          <w:rtl w:val="0"/>
        </w:rPr>
        <w:t xml:space="preserve">BIBLIOGRAFÍA1. Gerencia Estratégica, Humberto Serna Gómez2. Gerencia Estratégica, Carlos Saravena, Ed. 4, 2001, 253 p</w:t>
      </w:r>
    </w:p>
    <w:p w:rsidR="00000000" w:rsidDel="00000000" w:rsidP="00000000" w:rsidRDefault="00000000" w:rsidRPr="00000000" w14:paraId="0000008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8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85">
      <w:pPr>
        <w:jc w:val="both"/>
        <w:rPr>
          <w:rFonts w:ascii="Calibri" w:cs="Calibri" w:eastAsia="Calibri" w:hAnsi="Calibri"/>
        </w:rPr>
      </w:pPr>
      <w:hyperlink r:id="rId9">
        <w:r w:rsidDel="00000000" w:rsidR="00000000" w:rsidRPr="00000000">
          <w:rPr>
            <w:rFonts w:ascii="Calibri" w:cs="Calibri" w:eastAsia="Calibri" w:hAnsi="Calibri"/>
            <w:color w:val="0000ff"/>
            <w:u w:val="single"/>
            <w:rtl w:val="0"/>
          </w:rPr>
          <w:t xml:space="preserve">https://www.studocu.com/co/document/fundacion-universitaria-del-area-andina/gestion-y-administracion-del-riesgo/el-metodo-dofa-dofa/38126048</w:t>
        </w:r>
      </w:hyperlink>
      <w:r w:rsidDel="00000000" w:rsidR="00000000" w:rsidRPr="00000000">
        <w:rPr>
          <w:rtl w:val="0"/>
        </w:rPr>
      </w:r>
    </w:p>
    <w:p w:rsidR="00000000" w:rsidDel="00000000" w:rsidP="00000000" w:rsidRDefault="00000000" w:rsidRPr="00000000" w14:paraId="00000086">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8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88">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89">
      <w:pPr>
        <w:jc w:val="both"/>
        <w:rPr>
          <w:rFonts w:ascii="Calibri" w:cs="Calibri" w:eastAsia="Calibri" w:hAnsi="Calibri"/>
        </w:rPr>
      </w:pPr>
      <w:r w:rsidDel="00000000" w:rsidR="00000000" w:rsidRPr="00000000">
        <w:rPr>
          <w:rFonts w:ascii="Calibri" w:cs="Calibri" w:eastAsia="Calibri" w:hAnsi="Calibri"/>
          <w:rtl w:val="0"/>
        </w:rPr>
        <w:t xml:space="preserve">2.3. Análisis del Entorno Global: PESTEL</w:t>
      </w:r>
    </w:p>
    <w:p w:rsidR="00000000" w:rsidDel="00000000" w:rsidP="00000000" w:rsidRDefault="00000000" w:rsidRPr="00000000" w14:paraId="0000008A">
      <w:pPr>
        <w:jc w:val="both"/>
        <w:rPr>
          <w:rFonts w:ascii="Calibri" w:cs="Calibri" w:eastAsia="Calibri" w:hAnsi="Calibri"/>
        </w:rPr>
      </w:pPr>
      <w:r w:rsidDel="00000000" w:rsidR="00000000" w:rsidRPr="00000000">
        <w:rPr>
          <w:rFonts w:ascii="Calibri" w:cs="Calibri" w:eastAsia="Calibri" w:hAnsi="Calibri"/>
          <w:rtl w:val="0"/>
        </w:rPr>
        <w:t xml:space="preserve"> * Competencia (Saber Hacer): Evaluar factores Políticos, Económicos, Sociales, Tecnológicos, Ecológicos y Legales para internacionalizar un producto.</w:t>
      </w:r>
    </w:p>
    <w:p w:rsidR="00000000" w:rsidDel="00000000" w:rsidP="00000000" w:rsidRDefault="00000000" w:rsidRPr="00000000" w14:paraId="0000008B">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8C">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¿Qué es el análisis PESTEL?</w:t>
      </w:r>
    </w:p>
    <w:p w:rsidR="00000000" w:rsidDel="00000000" w:rsidP="00000000" w:rsidRDefault="00000000" w:rsidRPr="00000000" w14:paraId="0000008D">
      <w:pPr>
        <w:jc w:val="both"/>
        <w:rPr>
          <w:rFonts w:ascii="Calibri" w:cs="Calibri" w:eastAsia="Calibri" w:hAnsi="Calibri"/>
        </w:rPr>
      </w:pPr>
      <w:r w:rsidDel="00000000" w:rsidR="00000000" w:rsidRPr="00000000">
        <w:rPr>
          <w:rFonts w:ascii="Calibri" w:cs="Calibri" w:eastAsia="Calibri" w:hAnsi="Calibri"/>
          <w:rtl w:val="0"/>
        </w:rPr>
        <w:t xml:space="preserve">Como hemos dicho, el análisis PESTEL es una herramienta estratégica que ayuda a las organizaciones a entender el contexto en el que operan. Consiste en examinar seis categorías principales de factores que pueden tener un impacto significativo en el desempeño de una empresa:</w:t>
      </w:r>
    </w:p>
    <w:p w:rsidR="00000000" w:rsidDel="00000000" w:rsidP="00000000" w:rsidRDefault="00000000" w:rsidRPr="00000000" w14:paraId="0000008E">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8F">
      <w:pPr>
        <w:jc w:val="both"/>
        <w:rPr>
          <w:rFonts w:ascii="Calibri" w:cs="Calibri" w:eastAsia="Calibri" w:hAnsi="Calibri"/>
          <w:b w:val="1"/>
          <w:bCs w:val="1"/>
        </w:rPr>
      </w:pPr>
      <w:r w:rsidDel="00000000" w:rsidR="00000000" w:rsidRPr="00000000">
        <w:rPr>
          <w:rFonts w:ascii="Calibri" w:cs="Calibri" w:eastAsia="Calibri" w:hAnsi="Calibri"/>
          <w:rtl w:val="0"/>
        </w:rPr>
        <w:t xml:space="preserve"> </w:t>
      </w:r>
      <w:r w:rsidDel="00000000" w:rsidR="00000000" w:rsidRPr="00000000">
        <w:rPr>
          <w:rtl w:val="0"/>
        </w:rPr>
      </w:r>
    </w:p>
    <w:p w:rsidR="00000000" w:rsidDel="00000000" w:rsidP="00000000" w:rsidRDefault="00000000" w:rsidRPr="00000000" w14:paraId="00000090">
      <w:pPr>
        <w:jc w:val="both"/>
        <w:rPr>
          <w:rFonts w:ascii="Calibri" w:cs="Calibri" w:eastAsia="Calibri" w:hAnsi="Calibri"/>
        </w:rPr>
      </w:pPr>
      <w:r w:rsidDel="00000000" w:rsidR="00000000" w:rsidRPr="00000000">
        <w:rPr>
          <w:rFonts w:ascii="Calibri" w:cs="Calibri" w:eastAsia="Calibri" w:hAnsi="Calibri"/>
          <w:b w:val="1"/>
          <w:bCs w:val="1"/>
          <w:rtl w:val="0"/>
        </w:rPr>
        <w:t xml:space="preserve">Factores Políticos</w:t>
      </w:r>
      <w:r w:rsidDel="00000000" w:rsidR="00000000" w:rsidRPr="00000000">
        <w:rPr>
          <w:rFonts w:ascii="Calibri" w:cs="Calibri" w:eastAsia="Calibri" w:hAnsi="Calibri"/>
          <w:rtl w:val="0"/>
        </w:rPr>
        <w:t xml:space="preserve">: Incluye elementos como estabilidad política, políticas fiscales, regulaciones laborales, acuerdos comerciales internacionales y el grado de intervención gubernamental en la economía. Estos factores pueden influir en la confianza de los inversores y en la dirección que toma una empresa.</w:t>
      </w:r>
    </w:p>
    <w:p w:rsidR="00000000" w:rsidDel="00000000" w:rsidP="00000000" w:rsidRDefault="00000000" w:rsidRPr="00000000" w14:paraId="00000091">
      <w:pPr>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92">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93">
      <w:pPr>
        <w:jc w:val="both"/>
        <w:rPr>
          <w:rFonts w:ascii="Calibri" w:cs="Calibri" w:eastAsia="Calibri" w:hAnsi="Calibri"/>
        </w:rPr>
      </w:pPr>
      <w:r w:rsidDel="00000000" w:rsidR="00000000" w:rsidRPr="00000000">
        <w:rPr>
          <w:rFonts w:ascii="Calibri" w:cs="Calibri" w:eastAsia="Calibri" w:hAnsi="Calibri"/>
          <w:b w:val="1"/>
          <w:bCs w:val="1"/>
          <w:rtl w:val="0"/>
        </w:rPr>
        <w:t xml:space="preserve">Factores Económicos</w:t>
      </w:r>
      <w:r w:rsidDel="00000000" w:rsidR="00000000" w:rsidRPr="00000000">
        <w:rPr>
          <w:rFonts w:ascii="Calibri" w:cs="Calibri" w:eastAsia="Calibri" w:hAnsi="Calibri"/>
          <w:rtl w:val="0"/>
        </w:rPr>
        <w:t xml:space="preserve">: Aquí se consideran aspectos como el crecimiento económico del país o región donde opera la empresa, tasas de interés, inflación, tasas de cambio, desempleo y nivel de deuda. Los cambios en estos indicadores pueden afectar la demanda de productos o servicios de la empresa.</w:t>
      </w:r>
    </w:p>
    <w:p w:rsidR="00000000" w:rsidDel="00000000" w:rsidP="00000000" w:rsidRDefault="00000000" w:rsidRPr="00000000" w14:paraId="00000094">
      <w:pPr>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95">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96">
      <w:pPr>
        <w:jc w:val="both"/>
        <w:rPr>
          <w:rFonts w:ascii="Calibri" w:cs="Calibri" w:eastAsia="Calibri" w:hAnsi="Calibri"/>
        </w:rPr>
      </w:pPr>
      <w:r w:rsidDel="00000000" w:rsidR="00000000" w:rsidRPr="00000000">
        <w:rPr>
          <w:rFonts w:ascii="Calibri" w:cs="Calibri" w:eastAsia="Calibri" w:hAnsi="Calibri"/>
          <w:b w:val="1"/>
          <w:bCs w:val="1"/>
          <w:rtl w:val="0"/>
        </w:rPr>
        <w:t xml:space="preserve">Factores Sociales</w:t>
      </w:r>
      <w:r w:rsidDel="00000000" w:rsidR="00000000" w:rsidRPr="00000000">
        <w:rPr>
          <w:rFonts w:ascii="Calibri" w:cs="Calibri" w:eastAsia="Calibri" w:hAnsi="Calibri"/>
          <w:rtl w:val="0"/>
        </w:rPr>
        <w:t xml:space="preserve">: Comprenden aspectos demográficos, culturales, educativos, tendencias de consumo y cambios en el comportamiento de los clientes. Comprender estas variables es vital para adaptar la oferta de la empresa a las necesidades del mercado.</w:t>
      </w:r>
    </w:p>
    <w:p w:rsidR="00000000" w:rsidDel="00000000" w:rsidP="00000000" w:rsidRDefault="00000000" w:rsidRPr="00000000" w14:paraId="00000097">
      <w:pPr>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98">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99">
      <w:pPr>
        <w:jc w:val="both"/>
        <w:rPr>
          <w:rFonts w:ascii="Calibri" w:cs="Calibri" w:eastAsia="Calibri" w:hAnsi="Calibri"/>
        </w:rPr>
      </w:pPr>
      <w:r w:rsidDel="00000000" w:rsidR="00000000" w:rsidRPr="00000000">
        <w:rPr>
          <w:rFonts w:ascii="Calibri" w:cs="Calibri" w:eastAsia="Calibri" w:hAnsi="Calibri"/>
          <w:b w:val="1"/>
          <w:bCs w:val="1"/>
          <w:rtl w:val="0"/>
        </w:rPr>
        <w:t xml:space="preserve">Factores Tecnológicos: </w:t>
      </w:r>
      <w:r w:rsidDel="00000000" w:rsidR="00000000" w:rsidRPr="00000000">
        <w:rPr>
          <w:rFonts w:ascii="Calibri" w:cs="Calibri" w:eastAsia="Calibri" w:hAnsi="Calibri"/>
          <w:rtl w:val="0"/>
        </w:rPr>
        <w:t xml:space="preserve">Incluyen avances tecnológicos, inversión en investigación y desarrollo, adopción de nuevas tecnologías y patentes. El análisis de estos factores permite identificar oportunidades o amenazas derivadas de la innovación tecnológica.</w:t>
      </w:r>
    </w:p>
    <w:p w:rsidR="00000000" w:rsidDel="00000000" w:rsidP="00000000" w:rsidRDefault="00000000" w:rsidRPr="00000000" w14:paraId="0000009A">
      <w:pPr>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9B">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9C">
      <w:pPr>
        <w:jc w:val="both"/>
        <w:rPr>
          <w:rFonts w:ascii="Calibri" w:cs="Calibri" w:eastAsia="Calibri" w:hAnsi="Calibri"/>
        </w:rPr>
      </w:pPr>
      <w:r w:rsidDel="00000000" w:rsidR="00000000" w:rsidRPr="00000000">
        <w:rPr>
          <w:rFonts w:ascii="Calibri" w:cs="Calibri" w:eastAsia="Calibri" w:hAnsi="Calibri"/>
          <w:b w:val="1"/>
          <w:bCs w:val="1"/>
          <w:rtl w:val="0"/>
        </w:rPr>
        <w:t xml:space="preserve">Factores Ambientales</w:t>
      </w:r>
      <w:r w:rsidDel="00000000" w:rsidR="00000000" w:rsidRPr="00000000">
        <w:rPr>
          <w:rFonts w:ascii="Calibri" w:cs="Calibri" w:eastAsia="Calibri" w:hAnsi="Calibri"/>
          <w:rtl w:val="0"/>
        </w:rPr>
        <w:t xml:space="preserve">: Se refiere a consideraciones sobre sostenibilidad, políticas ambientales, cambios climáticos y conciencia ecológica de los consumidores, algo que hoy en día es muy relevante, y cuya tendencia aumentará. Por ello, las empresas deben adaptarse a estos factores para ser socialmente responsables y estar alineadas con las expectativas del mercado.</w:t>
      </w:r>
    </w:p>
    <w:p w:rsidR="00000000" w:rsidDel="00000000" w:rsidP="00000000" w:rsidRDefault="00000000" w:rsidRPr="00000000" w14:paraId="0000009D">
      <w:pPr>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9E">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9F">
      <w:pPr>
        <w:jc w:val="both"/>
        <w:rPr>
          <w:rFonts w:ascii="Calibri" w:cs="Calibri" w:eastAsia="Calibri" w:hAnsi="Calibri"/>
        </w:rPr>
      </w:pPr>
      <w:r w:rsidDel="00000000" w:rsidR="00000000" w:rsidRPr="00000000">
        <w:rPr>
          <w:rFonts w:ascii="Calibri" w:cs="Calibri" w:eastAsia="Calibri" w:hAnsi="Calibri"/>
          <w:b w:val="1"/>
          <w:bCs w:val="1"/>
          <w:rtl w:val="0"/>
        </w:rPr>
        <w:t xml:space="preserve">Factores Legales</w:t>
      </w:r>
      <w:r w:rsidDel="00000000" w:rsidR="00000000" w:rsidRPr="00000000">
        <w:rPr>
          <w:rFonts w:ascii="Calibri" w:cs="Calibri" w:eastAsia="Calibri" w:hAnsi="Calibri"/>
          <w:rtl w:val="0"/>
        </w:rPr>
        <w:t xml:space="preserve">: Incluyen leyes laborales, regulaciones comerciales, legislación de protección al consumidor y patentes. Un cambio en el entorno legal puede tener un impacto significativo en las operaciones de una empresa.</w:t>
      </w:r>
    </w:p>
    <w:p w:rsidR="00000000" w:rsidDel="00000000" w:rsidP="00000000" w:rsidRDefault="00000000" w:rsidRPr="00000000" w14:paraId="000000A0">
      <w:pPr>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A1">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A2">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¿Cómo realizar un análisis PESTEL? Los 5 pasos clave</w:t>
      </w:r>
    </w:p>
    <w:p w:rsidR="00000000" w:rsidDel="00000000" w:rsidP="00000000" w:rsidRDefault="00000000" w:rsidRPr="00000000" w14:paraId="000000A3">
      <w:pPr>
        <w:jc w:val="both"/>
        <w:rPr>
          <w:rFonts w:ascii="Calibri" w:cs="Calibri" w:eastAsia="Calibri" w:hAnsi="Calibri"/>
        </w:rPr>
      </w:pPr>
      <w:r w:rsidDel="00000000" w:rsidR="00000000" w:rsidRPr="00000000">
        <w:rPr>
          <w:rFonts w:ascii="Calibri" w:cs="Calibri" w:eastAsia="Calibri" w:hAnsi="Calibri"/>
          <w:rtl w:val="0"/>
        </w:rPr>
        <w:t xml:space="preserve">Con respecto a la manera de llevar a cabo este análisis, a continuación, te detallamos todos y cada uno de los pasos que debes llevar a cabo si quieres realizar un análisis PESTEL en tu empresa:</w:t>
      </w:r>
    </w:p>
    <w:p w:rsidR="00000000" w:rsidDel="00000000" w:rsidP="00000000" w:rsidRDefault="00000000" w:rsidRPr="00000000" w14:paraId="000000A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A5">
      <w:pPr>
        <w:jc w:val="both"/>
        <w:rPr>
          <w:rFonts w:ascii="Calibri" w:cs="Calibri" w:eastAsia="Calibri" w:hAnsi="Calibri"/>
          <w:b w:val="1"/>
          <w:bCs w:val="1"/>
        </w:rPr>
      </w:pPr>
      <w:r w:rsidDel="00000000" w:rsidR="00000000" w:rsidRPr="00000000">
        <w:rPr>
          <w:rFonts w:ascii="Calibri" w:cs="Calibri" w:eastAsia="Calibri" w:hAnsi="Calibri"/>
          <w:rtl w:val="0"/>
        </w:rPr>
        <w:t xml:space="preserve"> </w:t>
      </w:r>
      <w:r w:rsidDel="00000000" w:rsidR="00000000" w:rsidRPr="00000000">
        <w:rPr>
          <w:rtl w:val="0"/>
        </w:rPr>
      </w:r>
    </w:p>
    <w:p w:rsidR="00000000" w:rsidDel="00000000" w:rsidP="00000000" w:rsidRDefault="00000000" w:rsidRPr="00000000" w14:paraId="000000A6">
      <w:pPr>
        <w:jc w:val="both"/>
        <w:rPr>
          <w:rFonts w:ascii="Calibri" w:cs="Calibri" w:eastAsia="Calibri" w:hAnsi="Calibri"/>
        </w:rPr>
      </w:pPr>
      <w:r w:rsidDel="00000000" w:rsidR="00000000" w:rsidRPr="00000000">
        <w:rPr>
          <w:rFonts w:ascii="Calibri" w:cs="Calibri" w:eastAsia="Calibri" w:hAnsi="Calibri"/>
          <w:b w:val="1"/>
          <w:bCs w:val="1"/>
          <w:rtl w:val="0"/>
        </w:rPr>
        <w:t xml:space="preserve">1. Identificar los factores relevantes</w:t>
      </w:r>
      <w:r w:rsidDel="00000000" w:rsidR="00000000" w:rsidRPr="00000000">
        <w:rPr>
          <w:rFonts w:ascii="Calibri" w:cs="Calibri" w:eastAsia="Calibri" w:hAnsi="Calibri"/>
          <w:rtl w:val="0"/>
        </w:rPr>
        <w:t xml:space="preserve">:</w:t>
      </w:r>
    </w:p>
    <w:p w:rsidR="00000000" w:rsidDel="00000000" w:rsidP="00000000" w:rsidRDefault="00000000" w:rsidRPr="00000000" w14:paraId="000000A7">
      <w:pPr>
        <w:jc w:val="both"/>
        <w:rPr>
          <w:rFonts w:ascii="Calibri" w:cs="Calibri" w:eastAsia="Calibri" w:hAnsi="Calibri"/>
        </w:rPr>
      </w:pPr>
      <w:r w:rsidDel="00000000" w:rsidR="00000000" w:rsidRPr="00000000">
        <w:rPr>
          <w:rFonts w:ascii="Calibri" w:cs="Calibri" w:eastAsia="Calibri" w:hAnsi="Calibri"/>
          <w:rtl w:val="0"/>
        </w:rPr>
        <w:t xml:space="preserve">El primer paso es identificar los factores PESTEL que pueden afectar a la empresa. Esto implica realizar una investigación exhaustiva y estar al tanto de las novedades en cada una de las categorías mencionadas anteriormente.</w:t>
      </w:r>
    </w:p>
    <w:p w:rsidR="00000000" w:rsidDel="00000000" w:rsidP="00000000" w:rsidRDefault="00000000" w:rsidRPr="00000000" w14:paraId="000000A8">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A9">
      <w:pPr>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AA">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AB">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2. Recopilar información:</w:t>
      </w:r>
    </w:p>
    <w:p w:rsidR="00000000" w:rsidDel="00000000" w:rsidP="00000000" w:rsidRDefault="00000000" w:rsidRPr="00000000" w14:paraId="000000AC">
      <w:pPr>
        <w:jc w:val="both"/>
        <w:rPr>
          <w:rFonts w:ascii="Calibri" w:cs="Calibri" w:eastAsia="Calibri" w:hAnsi="Calibri"/>
        </w:rPr>
      </w:pPr>
      <w:r w:rsidDel="00000000" w:rsidR="00000000" w:rsidRPr="00000000">
        <w:rPr>
          <w:rFonts w:ascii="Calibri" w:cs="Calibri" w:eastAsia="Calibri" w:hAnsi="Calibri"/>
          <w:rtl w:val="0"/>
        </w:rPr>
        <w:t xml:space="preserve">Hay que reunir los datos y estadísticas relevantes para cada categoría. Puede ser útil consultar fuentes confiables como informes gubernamentales, estudios de mercado y análisis sectoriales.</w:t>
      </w:r>
    </w:p>
    <w:p w:rsidR="00000000" w:rsidDel="00000000" w:rsidP="00000000" w:rsidRDefault="00000000" w:rsidRPr="00000000" w14:paraId="000000AD">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AE">
      <w:pPr>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A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B0">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3. Analizar el impacto:</w:t>
      </w:r>
    </w:p>
    <w:p w:rsidR="00000000" w:rsidDel="00000000" w:rsidP="00000000" w:rsidRDefault="00000000" w:rsidRPr="00000000" w14:paraId="000000B1">
      <w:pPr>
        <w:jc w:val="both"/>
        <w:rPr>
          <w:rFonts w:ascii="Calibri" w:cs="Calibri" w:eastAsia="Calibri" w:hAnsi="Calibri"/>
        </w:rPr>
      </w:pPr>
      <w:r w:rsidDel="00000000" w:rsidR="00000000" w:rsidRPr="00000000">
        <w:rPr>
          <w:rFonts w:ascii="Calibri" w:cs="Calibri" w:eastAsia="Calibri" w:hAnsi="Calibri"/>
          <w:rtl w:val="0"/>
        </w:rPr>
        <w:t xml:space="preserve">En este paso hay que evaluar cómo cada factor podría afectar a la empresa de manera positiva o negativa. Por ello, debemos determinar qué factores son más relevantes y urgentes para el éxito o supervivencia de la compañía.</w:t>
      </w:r>
    </w:p>
    <w:p w:rsidR="00000000" w:rsidDel="00000000" w:rsidP="00000000" w:rsidRDefault="00000000" w:rsidRPr="00000000" w14:paraId="000000B2">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B3">
      <w:pPr>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B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B5">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4. Identificar oportunidades y amenazas:</w:t>
      </w:r>
    </w:p>
    <w:p w:rsidR="00000000" w:rsidDel="00000000" w:rsidP="00000000" w:rsidRDefault="00000000" w:rsidRPr="00000000" w14:paraId="000000B6">
      <w:pPr>
        <w:jc w:val="both"/>
        <w:rPr>
          <w:rFonts w:ascii="Calibri" w:cs="Calibri" w:eastAsia="Calibri" w:hAnsi="Calibri"/>
        </w:rPr>
      </w:pPr>
      <w:r w:rsidDel="00000000" w:rsidR="00000000" w:rsidRPr="00000000">
        <w:rPr>
          <w:rFonts w:ascii="Calibri" w:cs="Calibri" w:eastAsia="Calibri" w:hAnsi="Calibri"/>
          <w:rtl w:val="0"/>
        </w:rPr>
        <w:t xml:space="preserve">Con base en el análisis, hay que identificar oportunidades que puedan ser aprovechadas y amenazas que deban ser mitigadas.</w:t>
      </w:r>
    </w:p>
    <w:p w:rsidR="00000000" w:rsidDel="00000000" w:rsidP="00000000" w:rsidRDefault="00000000" w:rsidRPr="00000000" w14:paraId="000000B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B8">
      <w:pPr>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B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BA">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5. Elaborar estrategias:</w:t>
      </w:r>
    </w:p>
    <w:p w:rsidR="00000000" w:rsidDel="00000000" w:rsidP="00000000" w:rsidRDefault="00000000" w:rsidRPr="00000000" w14:paraId="000000BB">
      <w:pPr>
        <w:jc w:val="both"/>
        <w:rPr>
          <w:rFonts w:ascii="Calibri" w:cs="Calibri" w:eastAsia="Calibri" w:hAnsi="Calibri"/>
        </w:rPr>
      </w:pPr>
      <w:r w:rsidDel="00000000" w:rsidR="00000000" w:rsidRPr="00000000">
        <w:rPr>
          <w:rFonts w:ascii="Calibri" w:cs="Calibri" w:eastAsia="Calibri" w:hAnsi="Calibri"/>
          <w:rtl w:val="0"/>
        </w:rPr>
        <w:t xml:space="preserve">En este último paso conviene utilizar los resultados del análisis PESTEL para desarrollar estrategias que permitan a la empresa adaptarse al entorno cambiante y aprovechar las oportunidades identificadas.</w:t>
      </w:r>
    </w:p>
    <w:p w:rsidR="00000000" w:rsidDel="00000000" w:rsidP="00000000" w:rsidRDefault="00000000" w:rsidRPr="00000000" w14:paraId="000000B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BD">
      <w:pPr>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BE">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BF">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Ejemplos de análisis PESTEL</w:t>
      </w:r>
    </w:p>
    <w:p w:rsidR="00000000" w:rsidDel="00000000" w:rsidP="00000000" w:rsidRDefault="00000000" w:rsidRPr="00000000" w14:paraId="000000C0">
      <w:pPr>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C1">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C2">
      <w:pPr>
        <w:jc w:val="both"/>
        <w:rPr>
          <w:rFonts w:ascii="Calibri" w:cs="Calibri" w:eastAsia="Calibri" w:hAnsi="Calibri"/>
        </w:rPr>
      </w:pPr>
      <w:r w:rsidDel="00000000" w:rsidR="00000000" w:rsidRPr="00000000">
        <w:rPr>
          <w:rFonts w:ascii="Calibri" w:cs="Calibri" w:eastAsia="Calibri" w:hAnsi="Calibri"/>
          <w:rtl w:val="0"/>
        </w:rPr>
        <w:t xml:space="preserve">comprender este análisis de manera ilustrativa vamos a imaginar que queremos realizar un análisis de un fabricante de automóviles. En este tipo de empresa, los factores que le afectan son los siguientes:</w:t>
      </w:r>
    </w:p>
    <w:p w:rsidR="00000000" w:rsidDel="00000000" w:rsidP="00000000" w:rsidRDefault="00000000" w:rsidRPr="00000000" w14:paraId="000000C3">
      <w:pPr>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C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C5">
      <w:pPr>
        <w:jc w:val="both"/>
        <w:rPr>
          <w:rFonts w:ascii="Calibri" w:cs="Calibri" w:eastAsia="Calibri" w:hAnsi="Calibri"/>
        </w:rPr>
      </w:pPr>
      <w:r w:rsidDel="00000000" w:rsidR="00000000" w:rsidRPr="00000000">
        <w:rPr>
          <w:rFonts w:ascii="Calibri" w:cs="Calibri" w:eastAsia="Calibri" w:hAnsi="Calibri"/>
          <w:b w:val="1"/>
          <w:bCs w:val="1"/>
          <w:rtl w:val="0"/>
        </w:rPr>
        <w:t xml:space="preserve">Factores Políticos</w:t>
      </w:r>
      <w:r w:rsidDel="00000000" w:rsidR="00000000" w:rsidRPr="00000000">
        <w:rPr>
          <w:rFonts w:ascii="Calibri" w:cs="Calibri" w:eastAsia="Calibri" w:hAnsi="Calibri"/>
          <w:rtl w:val="0"/>
        </w:rPr>
        <w:t xml:space="preserve">: Los cambios en las políticas de transporte y regulaciones de emisiones pueden impactar en la demanda de los vehículos eléctricos.</w:t>
      </w:r>
    </w:p>
    <w:p w:rsidR="00000000" w:rsidDel="00000000" w:rsidP="00000000" w:rsidRDefault="00000000" w:rsidRPr="00000000" w14:paraId="000000C6">
      <w:pPr>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C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C8">
      <w:pPr>
        <w:jc w:val="both"/>
        <w:rPr>
          <w:rFonts w:ascii="Calibri" w:cs="Calibri" w:eastAsia="Calibri" w:hAnsi="Calibri"/>
        </w:rPr>
      </w:pPr>
      <w:r w:rsidDel="00000000" w:rsidR="00000000" w:rsidRPr="00000000">
        <w:rPr>
          <w:rFonts w:ascii="Calibri" w:cs="Calibri" w:eastAsia="Calibri" w:hAnsi="Calibri"/>
          <w:b w:val="1"/>
          <w:bCs w:val="1"/>
          <w:rtl w:val="0"/>
        </w:rPr>
        <w:t xml:space="preserve">Factores Económicos: </w:t>
      </w:r>
      <w:r w:rsidDel="00000000" w:rsidR="00000000" w:rsidRPr="00000000">
        <w:rPr>
          <w:rFonts w:ascii="Calibri" w:cs="Calibri" w:eastAsia="Calibri" w:hAnsi="Calibri"/>
          <w:rtl w:val="0"/>
        </w:rPr>
        <w:t xml:space="preserve">Las tasas de interés y el crecimiento económico influyen en la capacidad de los consumidores para adquirir nuevos automóviles.</w:t>
      </w:r>
    </w:p>
    <w:p w:rsidR="00000000" w:rsidDel="00000000" w:rsidP="00000000" w:rsidRDefault="00000000" w:rsidRPr="00000000" w14:paraId="000000C9">
      <w:pPr>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CA">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CB">
      <w:pPr>
        <w:jc w:val="both"/>
        <w:rPr>
          <w:rFonts w:ascii="Calibri" w:cs="Calibri" w:eastAsia="Calibri" w:hAnsi="Calibri"/>
        </w:rPr>
      </w:pPr>
      <w:r w:rsidDel="00000000" w:rsidR="00000000" w:rsidRPr="00000000">
        <w:rPr>
          <w:rFonts w:ascii="Calibri" w:cs="Calibri" w:eastAsia="Calibri" w:hAnsi="Calibri"/>
          <w:b w:val="1"/>
          <w:bCs w:val="1"/>
          <w:rtl w:val="0"/>
        </w:rPr>
        <w:t xml:space="preserve">Factores Sociales:</w:t>
      </w:r>
      <w:r w:rsidDel="00000000" w:rsidR="00000000" w:rsidRPr="00000000">
        <w:rPr>
          <w:rFonts w:ascii="Calibri" w:cs="Calibri" w:eastAsia="Calibri" w:hAnsi="Calibri"/>
          <w:rtl w:val="0"/>
        </w:rPr>
        <w:t xml:space="preserve"> En este aspecto tiene gran relevancia los cambios actuales en las preferencias de los consumidores hacia vehículos más ecológicos y compartidos.</w:t>
      </w:r>
    </w:p>
    <w:p w:rsidR="00000000" w:rsidDel="00000000" w:rsidP="00000000" w:rsidRDefault="00000000" w:rsidRPr="00000000" w14:paraId="000000CC">
      <w:pPr>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CD">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CE">
      <w:pPr>
        <w:jc w:val="both"/>
        <w:rPr>
          <w:rFonts w:ascii="Calibri" w:cs="Calibri" w:eastAsia="Calibri" w:hAnsi="Calibri"/>
        </w:rPr>
      </w:pPr>
      <w:r w:rsidDel="00000000" w:rsidR="00000000" w:rsidRPr="00000000">
        <w:rPr>
          <w:rFonts w:ascii="Calibri" w:cs="Calibri" w:eastAsia="Calibri" w:hAnsi="Calibri"/>
          <w:b w:val="1"/>
          <w:bCs w:val="1"/>
          <w:rtl w:val="0"/>
        </w:rPr>
        <w:t xml:space="preserve">Factores Tecnológicos:</w:t>
      </w:r>
      <w:r w:rsidDel="00000000" w:rsidR="00000000" w:rsidRPr="00000000">
        <w:rPr>
          <w:rFonts w:ascii="Calibri" w:cs="Calibri" w:eastAsia="Calibri" w:hAnsi="Calibri"/>
          <w:rtl w:val="0"/>
        </w:rPr>
        <w:t xml:space="preserve"> Los avances en vehículos autónomos y sistemas de entretenimiento a bordo.</w:t>
      </w:r>
    </w:p>
    <w:p w:rsidR="00000000" w:rsidDel="00000000" w:rsidP="00000000" w:rsidRDefault="00000000" w:rsidRPr="00000000" w14:paraId="000000CF">
      <w:pPr>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D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D1">
      <w:pPr>
        <w:jc w:val="both"/>
        <w:rPr>
          <w:rFonts w:ascii="Calibri" w:cs="Calibri" w:eastAsia="Calibri" w:hAnsi="Calibri"/>
        </w:rPr>
      </w:pPr>
      <w:r w:rsidDel="00000000" w:rsidR="00000000" w:rsidRPr="00000000">
        <w:rPr>
          <w:rFonts w:ascii="Calibri" w:cs="Calibri" w:eastAsia="Calibri" w:hAnsi="Calibri"/>
          <w:b w:val="1"/>
          <w:bCs w:val="1"/>
          <w:rtl w:val="0"/>
        </w:rPr>
        <w:t xml:space="preserve">Factores Ambientales</w:t>
      </w:r>
      <w:r w:rsidDel="00000000" w:rsidR="00000000" w:rsidRPr="00000000">
        <w:rPr>
          <w:rFonts w:ascii="Calibri" w:cs="Calibri" w:eastAsia="Calibri" w:hAnsi="Calibri"/>
          <w:rtl w:val="0"/>
        </w:rPr>
        <w:t xml:space="preserve">: Una mayor preocupación por la sostenibilidad y reducción de huella de carbono.</w:t>
      </w:r>
    </w:p>
    <w:p w:rsidR="00000000" w:rsidDel="00000000" w:rsidP="00000000" w:rsidRDefault="00000000" w:rsidRPr="00000000" w14:paraId="000000D2">
      <w:pPr>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0D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D4">
      <w:pPr>
        <w:jc w:val="both"/>
        <w:rPr>
          <w:rFonts w:ascii="Calibri" w:cs="Calibri" w:eastAsia="Calibri" w:hAnsi="Calibri"/>
        </w:rPr>
      </w:pPr>
      <w:r w:rsidDel="00000000" w:rsidR="00000000" w:rsidRPr="00000000">
        <w:rPr>
          <w:rFonts w:ascii="Calibri" w:cs="Calibri" w:eastAsia="Calibri" w:hAnsi="Calibri"/>
          <w:rtl w:val="0"/>
        </w:rPr>
        <w:t xml:space="preserve">Factores Legales: Las normativas de seguridad y las regulaciones sobre accidentes de tráfico.</w:t>
      </w:r>
    </w:p>
    <w:p w:rsidR="00000000" w:rsidDel="00000000" w:rsidP="00000000" w:rsidRDefault="00000000" w:rsidRPr="00000000" w14:paraId="000000D5">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D6">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D7">
      <w:pPr>
        <w:jc w:val="both"/>
        <w:rPr>
          <w:rFonts w:ascii="Calibri" w:cs="Calibri" w:eastAsia="Calibri" w:hAnsi="Calibri"/>
        </w:rPr>
      </w:pPr>
      <w:hyperlink r:id="rId10">
        <w:r w:rsidDel="00000000" w:rsidR="00000000" w:rsidRPr="00000000">
          <w:rPr>
            <w:rFonts w:ascii="Calibri" w:cs="Calibri" w:eastAsia="Calibri" w:hAnsi="Calibri"/>
            <w:color w:val="0000ff"/>
            <w:u w:val="single"/>
            <w:rtl w:val="0"/>
          </w:rPr>
          <w:t xml:space="preserve">https://www.esic.edu/rethink/marketing-y-comunicacion/analisis-pestel-que-es-como-hacerlo-ejemplos-c</w:t>
        </w:r>
      </w:hyperlink>
      <w:r w:rsidDel="00000000" w:rsidR="00000000" w:rsidRPr="00000000">
        <w:rPr>
          <w:rtl w:val="0"/>
        </w:rPr>
      </w:r>
    </w:p>
    <w:p w:rsidR="00000000" w:rsidDel="00000000" w:rsidP="00000000" w:rsidRDefault="00000000" w:rsidRPr="00000000" w14:paraId="000000D8">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D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DA">
      <w:pPr>
        <w:jc w:val="both"/>
        <w:rPr>
          <w:rFonts w:ascii="Calibri" w:cs="Calibri" w:eastAsia="Calibri" w:hAnsi="Calibri"/>
        </w:rPr>
      </w:pPr>
      <w:r w:rsidDel="00000000" w:rsidR="00000000" w:rsidRPr="00000000">
        <w:rPr>
          <w:rFonts w:ascii="Calibri" w:cs="Calibri" w:eastAsia="Calibri" w:hAnsi="Calibri"/>
          <w:rtl w:val="0"/>
        </w:rPr>
        <w:t xml:space="preserve">2.4. Objetivos SMART</w:t>
      </w:r>
    </w:p>
    <w:p w:rsidR="00000000" w:rsidDel="00000000" w:rsidP="00000000" w:rsidRDefault="00000000" w:rsidRPr="00000000" w14:paraId="000000DB">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DC">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¿Qué significa el acrónimo SMART?</w:t>
      </w:r>
    </w:p>
    <w:p w:rsidR="00000000" w:rsidDel="00000000" w:rsidP="00000000" w:rsidRDefault="00000000" w:rsidRPr="00000000" w14:paraId="000000DD">
      <w:pPr>
        <w:jc w:val="both"/>
        <w:rPr>
          <w:rFonts w:ascii="Calibri" w:cs="Calibri" w:eastAsia="Calibri" w:hAnsi="Calibri"/>
        </w:rPr>
      </w:pPr>
      <w:r w:rsidDel="00000000" w:rsidR="00000000" w:rsidRPr="00000000">
        <w:rPr>
          <w:rFonts w:ascii="Calibri" w:cs="Calibri" w:eastAsia="Calibri" w:hAnsi="Calibri"/>
          <w:rtl w:val="0"/>
        </w:rPr>
        <w:t xml:space="preserve">El nombre hace referencia a los cinco criterios que deben tenerse en cuenta a la hora de establecer objetivos. Estos criterios ayudan a establecer objetivos correctamente.</w:t>
      </w:r>
    </w:p>
    <w:p w:rsidR="00000000" w:rsidDel="00000000" w:rsidP="00000000" w:rsidRDefault="00000000" w:rsidRPr="00000000" w14:paraId="000000DE">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D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E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E1">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Específicos</w:t>
      </w:r>
    </w:p>
    <w:p w:rsidR="00000000" w:rsidDel="00000000" w:rsidP="00000000" w:rsidRDefault="00000000" w:rsidRPr="00000000" w14:paraId="000000E2">
      <w:pPr>
        <w:jc w:val="both"/>
        <w:rPr>
          <w:rFonts w:ascii="Calibri" w:cs="Calibri" w:eastAsia="Calibri" w:hAnsi="Calibri"/>
        </w:rPr>
      </w:pPr>
      <w:r w:rsidDel="00000000" w:rsidR="00000000" w:rsidRPr="00000000">
        <w:rPr>
          <w:rFonts w:ascii="Calibri" w:cs="Calibri" w:eastAsia="Calibri" w:hAnsi="Calibri"/>
          <w:rtl w:val="0"/>
        </w:rPr>
        <w:t xml:space="preserve">Los objetivos deben ser precisos e inequívocos y deben evitarse las formulaciones vagas. Plantéate las siguientes preguntas: ¿Qué quieres conseguir y por qué es importante? ¿Quiénes son las partes interesadas y cuál es el alcance del objetivo? Cuanto más específico sea el objetivo, más fácil será crear un plan para alcanzar la meta fijada.</w:t>
      </w:r>
    </w:p>
    <w:p w:rsidR="00000000" w:rsidDel="00000000" w:rsidP="00000000" w:rsidRDefault="00000000" w:rsidRPr="00000000" w14:paraId="000000E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E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E5">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E6">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Medibles</w:t>
      </w:r>
    </w:p>
    <w:p w:rsidR="00000000" w:rsidDel="00000000" w:rsidP="00000000" w:rsidRDefault="00000000" w:rsidRPr="00000000" w14:paraId="000000E7">
      <w:pPr>
        <w:jc w:val="both"/>
        <w:rPr>
          <w:rFonts w:ascii="Calibri" w:cs="Calibri" w:eastAsia="Calibri" w:hAnsi="Calibri"/>
        </w:rPr>
      </w:pPr>
      <w:r w:rsidDel="00000000" w:rsidR="00000000" w:rsidRPr="00000000">
        <w:rPr>
          <w:rFonts w:ascii="Calibri" w:cs="Calibri" w:eastAsia="Calibri" w:hAnsi="Calibri"/>
          <w:rtl w:val="0"/>
        </w:rPr>
        <w:t xml:space="preserve">Los objetivos deben ser medibles para poder hacer un seguimiento de los avances. La mensurabilidad permite determinar si se ha alcanzado un objetivo y hacer una evaluación de ese éxito. Al mismo tiempo, este criterio ayuda a centrarse en el objetivo y a determinar exactamente cuándo se ha alcanzado.</w:t>
      </w:r>
    </w:p>
    <w:p w:rsidR="00000000" w:rsidDel="00000000" w:rsidP="00000000" w:rsidRDefault="00000000" w:rsidRPr="00000000" w14:paraId="000000E8">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E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EA">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EB">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Alcanzable</w:t>
      </w:r>
    </w:p>
    <w:p w:rsidR="00000000" w:rsidDel="00000000" w:rsidP="00000000" w:rsidRDefault="00000000" w:rsidRPr="00000000" w14:paraId="000000EC">
      <w:pPr>
        <w:jc w:val="both"/>
        <w:rPr>
          <w:rFonts w:ascii="Calibri" w:cs="Calibri" w:eastAsia="Calibri" w:hAnsi="Calibri"/>
        </w:rPr>
      </w:pPr>
      <w:r w:rsidDel="00000000" w:rsidR="00000000" w:rsidRPr="00000000">
        <w:rPr>
          <w:rFonts w:ascii="Calibri" w:cs="Calibri" w:eastAsia="Calibri" w:hAnsi="Calibri"/>
          <w:rtl w:val="0"/>
        </w:rPr>
        <w:t xml:space="preserve">Los objetivos deben ser realistas para que puedan alcanzarse. Pueden desafiar los límites, pero deben estar dentro de lo posible. Ten claros los recursos, habilidades y plazos de que dispones para alcanzar tus objetivos. Los objetivos poco realistas pueden provocar desmotivación.</w:t>
      </w:r>
    </w:p>
    <w:p w:rsidR="00000000" w:rsidDel="00000000" w:rsidP="00000000" w:rsidRDefault="00000000" w:rsidRPr="00000000" w14:paraId="000000ED">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EE">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E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F0">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Relevante </w:t>
      </w:r>
    </w:p>
    <w:p w:rsidR="00000000" w:rsidDel="00000000" w:rsidP="00000000" w:rsidRDefault="00000000" w:rsidRPr="00000000" w14:paraId="000000F1">
      <w:pPr>
        <w:jc w:val="both"/>
        <w:rPr>
          <w:rFonts w:ascii="Calibri" w:cs="Calibri" w:eastAsia="Calibri" w:hAnsi="Calibri"/>
        </w:rPr>
      </w:pPr>
      <w:r w:rsidDel="00000000" w:rsidR="00000000" w:rsidRPr="00000000">
        <w:rPr>
          <w:rFonts w:ascii="Calibri" w:cs="Calibri" w:eastAsia="Calibri" w:hAnsi="Calibri"/>
          <w:rtl w:val="0"/>
        </w:rPr>
        <w:t xml:space="preserve">Establece metas que contribuyan a un objetivo general y sean coherentes con tu planificación y visión a largo plazo. Los objetivos pertinentes contribuyen a la motivación y al éxito de la ejecución.</w:t>
      </w:r>
    </w:p>
    <w:p w:rsidR="00000000" w:rsidDel="00000000" w:rsidP="00000000" w:rsidRDefault="00000000" w:rsidRPr="00000000" w14:paraId="000000F2">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F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F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F5">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Temporal</w:t>
      </w:r>
    </w:p>
    <w:p w:rsidR="00000000" w:rsidDel="00000000" w:rsidP="00000000" w:rsidRDefault="00000000" w:rsidRPr="00000000" w14:paraId="000000F6">
      <w:pPr>
        <w:jc w:val="both"/>
        <w:rPr>
          <w:rFonts w:ascii="Calibri" w:cs="Calibri" w:eastAsia="Calibri" w:hAnsi="Calibri"/>
        </w:rPr>
      </w:pPr>
      <w:r w:rsidDel="00000000" w:rsidR="00000000" w:rsidRPr="00000000">
        <w:rPr>
          <w:rFonts w:ascii="Calibri" w:cs="Calibri" w:eastAsia="Calibri" w:hAnsi="Calibri"/>
          <w:rtl w:val="0"/>
        </w:rPr>
        <w:t xml:space="preserve">Los objetivos deben tener un marco temporal y unos plazos claros. Esto te ayuda a aprender mejor y a trabajar de forma centrada en tus objetivos. Al mismo tiempo, fijar un plazo ayuda a dividir el objetivo y las tareas e hitos individuales y a proceder de forma estructurada.</w:t>
      </w:r>
    </w:p>
    <w:p w:rsidR="00000000" w:rsidDel="00000000" w:rsidP="00000000" w:rsidRDefault="00000000" w:rsidRPr="00000000" w14:paraId="000000F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F8">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F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FA">
      <w:pPr>
        <w:jc w:val="both"/>
        <w:rPr>
          <w:rFonts w:ascii="Calibri" w:cs="Calibri" w:eastAsia="Calibri" w:hAnsi="Calibri"/>
        </w:rPr>
      </w:pPr>
      <w:r w:rsidDel="00000000" w:rsidR="00000000" w:rsidRPr="00000000">
        <w:rPr>
          <w:rFonts w:ascii="Calibri" w:cs="Calibri" w:eastAsia="Calibri" w:hAnsi="Calibri"/>
          <w:rtl w:val="0"/>
        </w:rPr>
        <w:t xml:space="preserve">Un objetivo se considera claro si cumple estos cinco criterios. Con ellos se garantiza que los objetivos SMART sigan siendo realistas y realizables. Todas estas siglas vienen del inglés: </w:t>
      </w:r>
      <w:r w:rsidDel="00000000" w:rsidR="00000000" w:rsidRPr="00000000">
        <w:rPr>
          <w:rFonts w:ascii="Calibri" w:cs="Calibri" w:eastAsia="Calibri" w:hAnsi="Calibri"/>
          <w:b w:val="1"/>
          <w:bCs w:val="1"/>
          <w:rtl w:val="0"/>
        </w:rPr>
        <w:t xml:space="preserve">Specific, Mesurable, Achivable, Relevant y Timely</w:t>
      </w:r>
      <w:r w:rsidDel="00000000" w:rsidR="00000000" w:rsidRPr="00000000">
        <w:rPr>
          <w:rFonts w:ascii="Calibri" w:cs="Calibri" w:eastAsia="Calibri" w:hAnsi="Calibri"/>
          <w:rtl w:val="0"/>
        </w:rPr>
        <w:t xml:space="preserve"> (SMART).</w:t>
      </w:r>
    </w:p>
    <w:p w:rsidR="00000000" w:rsidDel="00000000" w:rsidP="00000000" w:rsidRDefault="00000000" w:rsidRPr="00000000" w14:paraId="000000FB">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FC">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Por qué (Why)</w:t>
      </w:r>
    </w:p>
    <w:p w:rsidR="00000000" w:rsidDel="00000000" w:rsidP="00000000" w:rsidRDefault="00000000" w:rsidRPr="00000000" w14:paraId="000000FD">
      <w:pPr>
        <w:jc w:val="both"/>
        <w:rPr>
          <w:rFonts w:ascii="Calibri" w:cs="Calibri" w:eastAsia="Calibri" w:hAnsi="Calibri"/>
        </w:rPr>
      </w:pPr>
      <w:r w:rsidDel="00000000" w:rsidR="00000000" w:rsidRPr="00000000">
        <w:rPr>
          <w:rFonts w:ascii="Calibri" w:cs="Calibri" w:eastAsia="Calibri" w:hAnsi="Calibri"/>
          <w:rtl w:val="0"/>
        </w:rPr>
        <w:t xml:space="preserve">¿Por qué es importante este objetivo y qué beneficio o valor tiene para tu empresa? Esta pregunta te ayudará a entender tu motivación y a asegurarte de que este objetivo tiene sentido y está alineado con el objetivo general.</w:t>
      </w:r>
    </w:p>
    <w:p w:rsidR="00000000" w:rsidDel="00000000" w:rsidP="00000000" w:rsidRDefault="00000000" w:rsidRPr="00000000" w14:paraId="000000FE">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F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0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01">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Quién (Who)</w:t>
      </w:r>
    </w:p>
    <w:p w:rsidR="00000000" w:rsidDel="00000000" w:rsidP="00000000" w:rsidRDefault="00000000" w:rsidRPr="00000000" w14:paraId="00000102">
      <w:pPr>
        <w:jc w:val="both"/>
        <w:rPr>
          <w:rFonts w:ascii="Calibri" w:cs="Calibri" w:eastAsia="Calibri" w:hAnsi="Calibri"/>
        </w:rPr>
      </w:pPr>
      <w:r w:rsidDel="00000000" w:rsidR="00000000" w:rsidRPr="00000000">
        <w:rPr>
          <w:rFonts w:ascii="Calibri" w:cs="Calibri" w:eastAsia="Calibri" w:hAnsi="Calibri"/>
          <w:rtl w:val="0"/>
        </w:rPr>
        <w:t xml:space="preserve">¿Quién participa activamente en la consecución del objetivo? Identifica a todos los equipos o personas implicadas que contribuirán a la consecución del objetivo. Un reparto claro de responsabilidades te ayudará a ponerlo en práctica de forma estructurada.</w:t>
      </w:r>
    </w:p>
    <w:p w:rsidR="00000000" w:rsidDel="00000000" w:rsidP="00000000" w:rsidRDefault="00000000" w:rsidRPr="00000000" w14:paraId="0000010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0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05">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06">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Qué (What)</w:t>
      </w:r>
    </w:p>
    <w:p w:rsidR="00000000" w:rsidDel="00000000" w:rsidP="00000000" w:rsidRDefault="00000000" w:rsidRPr="00000000" w14:paraId="00000107">
      <w:pPr>
        <w:jc w:val="both"/>
        <w:rPr>
          <w:rFonts w:ascii="Calibri" w:cs="Calibri" w:eastAsia="Calibri" w:hAnsi="Calibri"/>
        </w:rPr>
      </w:pPr>
      <w:r w:rsidDel="00000000" w:rsidR="00000000" w:rsidRPr="00000000">
        <w:rPr>
          <w:rFonts w:ascii="Calibri" w:cs="Calibri" w:eastAsia="Calibri" w:hAnsi="Calibri"/>
          <w:rtl w:val="0"/>
        </w:rPr>
        <w:t xml:space="preserve">¿Qué quieres conseguir exactamente? Asegúrate de definir un objetivo concreto y establecer una descripción precisa. Esto te ayudará a dividir las tareas e hitos individuales y a trabajar para conseguirlos.</w:t>
      </w:r>
    </w:p>
    <w:p w:rsidR="00000000" w:rsidDel="00000000" w:rsidP="00000000" w:rsidRDefault="00000000" w:rsidRPr="00000000" w14:paraId="00000108">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0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0A">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0B">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Cuándo (When)</w:t>
      </w:r>
    </w:p>
    <w:p w:rsidR="00000000" w:rsidDel="00000000" w:rsidP="00000000" w:rsidRDefault="00000000" w:rsidRPr="00000000" w14:paraId="0000010C">
      <w:pPr>
        <w:jc w:val="both"/>
        <w:rPr>
          <w:rFonts w:ascii="Calibri" w:cs="Calibri" w:eastAsia="Calibri" w:hAnsi="Calibri"/>
        </w:rPr>
      </w:pPr>
      <w:r w:rsidDel="00000000" w:rsidR="00000000" w:rsidRPr="00000000">
        <w:rPr>
          <w:rFonts w:ascii="Calibri" w:cs="Calibri" w:eastAsia="Calibri" w:hAnsi="Calibri"/>
          <w:rtl w:val="0"/>
        </w:rPr>
        <w:t xml:space="preserve">¿Cuándo quieres alcanzar el objetivo? Establece un marco temporal fijo y una fecha límite. Así podrás seguir mejor el progreso.</w:t>
      </w:r>
    </w:p>
    <w:p w:rsidR="00000000" w:rsidDel="00000000" w:rsidP="00000000" w:rsidRDefault="00000000" w:rsidRPr="00000000" w14:paraId="0000010D">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0E">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0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10">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Dónde (Where)</w:t>
      </w:r>
    </w:p>
    <w:p w:rsidR="00000000" w:rsidDel="00000000" w:rsidP="00000000" w:rsidRDefault="00000000" w:rsidRPr="00000000" w14:paraId="00000111">
      <w:pPr>
        <w:jc w:val="both"/>
        <w:rPr>
          <w:rFonts w:ascii="Calibri" w:cs="Calibri" w:eastAsia="Calibri" w:hAnsi="Calibri"/>
        </w:rPr>
      </w:pPr>
      <w:r w:rsidDel="00000000" w:rsidR="00000000" w:rsidRPr="00000000">
        <w:rPr>
          <w:rFonts w:ascii="Calibri" w:cs="Calibri" w:eastAsia="Calibri" w:hAnsi="Calibri"/>
          <w:rtl w:val="0"/>
        </w:rPr>
        <w:t xml:space="preserve">¿Dónde se implementará exactamente el objetivo? Esta pregunta es especialmente importante si tu objetivo está vinculado a un lugar o contexto específico. También es un factor importante a la hora de planificar y poner en práctica tu objetivo.</w:t>
      </w:r>
    </w:p>
    <w:p w:rsidR="00000000" w:rsidDel="00000000" w:rsidP="00000000" w:rsidRDefault="00000000" w:rsidRPr="00000000" w14:paraId="00000112">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1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1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15">
      <w:pPr>
        <w:jc w:val="both"/>
        <w:rPr>
          <w:rFonts w:ascii="Calibri" w:cs="Calibri" w:eastAsia="Calibri" w:hAnsi="Calibri"/>
        </w:rPr>
      </w:pPr>
      <w:r w:rsidDel="00000000" w:rsidR="00000000" w:rsidRPr="00000000">
        <w:rPr>
          <w:rFonts w:ascii="Calibri" w:cs="Calibri" w:eastAsia="Calibri" w:hAnsi="Calibri"/>
          <w:rtl w:val="0"/>
        </w:rPr>
        <w:t xml:space="preserve">Estas preguntas te ayudarán a afinar aún más tus objetivos SMART y a asegurarte de que tienes una idea clara del contexto de tus objetivos.</w:t>
      </w:r>
    </w:p>
    <w:p w:rsidR="00000000" w:rsidDel="00000000" w:rsidP="00000000" w:rsidRDefault="00000000" w:rsidRPr="00000000" w14:paraId="00000116">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1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18">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1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1A">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Ejemplos de objetivos SMART</w:t>
      </w:r>
    </w:p>
    <w:p w:rsidR="00000000" w:rsidDel="00000000" w:rsidP="00000000" w:rsidRDefault="00000000" w:rsidRPr="00000000" w14:paraId="0000011B">
      <w:pPr>
        <w:jc w:val="both"/>
        <w:rPr>
          <w:rFonts w:ascii="Calibri" w:cs="Calibri" w:eastAsia="Calibri" w:hAnsi="Calibri"/>
        </w:rPr>
      </w:pPr>
      <w:r w:rsidDel="00000000" w:rsidR="00000000" w:rsidRPr="00000000">
        <w:rPr>
          <w:rFonts w:ascii="Calibri" w:cs="Calibri" w:eastAsia="Calibri" w:hAnsi="Calibri"/>
          <w:rtl w:val="0"/>
        </w:rPr>
        <w:t xml:space="preserve">Vamos a presentarte una series de objetivos SMART de una empresa que pueden ayudarte a tomar inspiración para llevarlos a cabo en tu negocio a través de distintos departamentos: </w:t>
      </w:r>
    </w:p>
    <w:p w:rsidR="00000000" w:rsidDel="00000000" w:rsidP="00000000" w:rsidRDefault="00000000" w:rsidRPr="00000000" w14:paraId="0000011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1D">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1E">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Marketing</w:t>
      </w:r>
    </w:p>
    <w:p w:rsidR="00000000" w:rsidDel="00000000" w:rsidP="00000000" w:rsidRDefault="00000000" w:rsidRPr="00000000" w14:paraId="0000011F">
      <w:pPr>
        <w:jc w:val="both"/>
        <w:rPr>
          <w:rFonts w:ascii="Calibri" w:cs="Calibri" w:eastAsia="Calibri" w:hAnsi="Calibri"/>
        </w:rPr>
      </w:pPr>
      <w:r w:rsidDel="00000000" w:rsidR="00000000" w:rsidRPr="00000000">
        <w:rPr>
          <w:rFonts w:ascii="Calibri" w:cs="Calibri" w:eastAsia="Calibri" w:hAnsi="Calibri"/>
          <w:rtl w:val="0"/>
        </w:rPr>
        <w:t xml:space="preserve">El equipo de marketing aumentará el conocimiento de la marca en un 5 % este trimestre mediante la renovación de la estrategia de contenido del próximo mes y la creación de contenido nuevo que mejore el conocimiento de marca actualmente demorado para el final del trimestre.</w:t>
      </w:r>
    </w:p>
    <w:p w:rsidR="00000000" w:rsidDel="00000000" w:rsidP="00000000" w:rsidRDefault="00000000" w:rsidRPr="00000000" w14:paraId="0000012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21">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22">
      <w:pPr>
        <w:jc w:val="both"/>
        <w:rPr>
          <w:rFonts w:ascii="Calibri" w:cs="Calibri" w:eastAsia="Calibri" w:hAnsi="Calibri"/>
        </w:rPr>
      </w:pPr>
      <w:r w:rsidDel="00000000" w:rsidR="00000000" w:rsidRPr="00000000">
        <w:rPr>
          <w:rFonts w:ascii="Calibri" w:cs="Calibri" w:eastAsia="Calibri" w:hAnsi="Calibri"/>
          <w:rtl w:val="0"/>
        </w:rPr>
        <w:t xml:space="preserve">- Específico (S): el equipo estableció el objetivo claro de aumentar el conocimiento de marca en un 5 %.</w:t>
      </w:r>
    </w:p>
    <w:p w:rsidR="00000000" w:rsidDel="00000000" w:rsidP="00000000" w:rsidRDefault="00000000" w:rsidRPr="00000000" w14:paraId="0000012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24">
      <w:pPr>
        <w:jc w:val="both"/>
        <w:rPr>
          <w:rFonts w:ascii="Calibri" w:cs="Calibri" w:eastAsia="Calibri" w:hAnsi="Calibri"/>
        </w:rPr>
      </w:pPr>
      <w:r w:rsidDel="00000000" w:rsidR="00000000" w:rsidRPr="00000000">
        <w:rPr>
          <w:rFonts w:ascii="Calibri" w:cs="Calibri" w:eastAsia="Calibri" w:hAnsi="Calibri"/>
          <w:rtl w:val="0"/>
        </w:rPr>
        <w:t xml:space="preserve">- Medible (M): el equipo facilitó la medición del éxito. Si logran menos del 5 %, no logran renovar la estrategia de contenido o no crean contenido nuevo, no habrán logrado su objetivo.</w:t>
      </w:r>
    </w:p>
    <w:p w:rsidR="00000000" w:rsidDel="00000000" w:rsidP="00000000" w:rsidRDefault="00000000" w:rsidRPr="00000000" w14:paraId="00000125">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26">
      <w:pPr>
        <w:jc w:val="both"/>
        <w:rPr>
          <w:rFonts w:ascii="Calibri" w:cs="Calibri" w:eastAsia="Calibri" w:hAnsi="Calibri"/>
        </w:rPr>
      </w:pPr>
      <w:r w:rsidDel="00000000" w:rsidR="00000000" w:rsidRPr="00000000">
        <w:rPr>
          <w:rFonts w:ascii="Calibri" w:cs="Calibri" w:eastAsia="Calibri" w:hAnsi="Calibri"/>
          <w:rtl w:val="0"/>
        </w:rPr>
        <w:t xml:space="preserve">- Alcanzable (A): el equipo detalló los pasos necesarios para lograr este objetivo.</w:t>
      </w:r>
    </w:p>
    <w:p w:rsidR="00000000" w:rsidDel="00000000" w:rsidP="00000000" w:rsidRDefault="00000000" w:rsidRPr="00000000" w14:paraId="0000012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28">
      <w:pPr>
        <w:jc w:val="both"/>
        <w:rPr>
          <w:rFonts w:ascii="Calibri" w:cs="Calibri" w:eastAsia="Calibri" w:hAnsi="Calibri"/>
        </w:rPr>
      </w:pPr>
      <w:r w:rsidDel="00000000" w:rsidR="00000000" w:rsidRPr="00000000">
        <w:rPr>
          <w:rFonts w:ascii="Calibri" w:cs="Calibri" w:eastAsia="Calibri" w:hAnsi="Calibri"/>
          <w:rtl w:val="0"/>
        </w:rPr>
        <w:t xml:space="preserve">- Relevante (R): el equipo reconoce que el conocimiento de su marca actualmente está demorado.</w:t>
      </w:r>
    </w:p>
    <w:p w:rsidR="00000000" w:rsidDel="00000000" w:rsidP="00000000" w:rsidRDefault="00000000" w:rsidRPr="00000000" w14:paraId="0000012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2A">
      <w:pPr>
        <w:jc w:val="both"/>
        <w:rPr>
          <w:rFonts w:ascii="Calibri" w:cs="Calibri" w:eastAsia="Calibri" w:hAnsi="Calibri"/>
        </w:rPr>
      </w:pPr>
      <w:r w:rsidDel="00000000" w:rsidR="00000000" w:rsidRPr="00000000">
        <w:rPr>
          <w:rFonts w:ascii="Calibri" w:cs="Calibri" w:eastAsia="Calibri" w:hAnsi="Calibri"/>
          <w:rtl w:val="0"/>
        </w:rPr>
        <w:t xml:space="preserve">- Temporal (T): el equipo determinó que lograrán su objetivo para el final del trimestre.</w:t>
      </w:r>
    </w:p>
    <w:p w:rsidR="00000000" w:rsidDel="00000000" w:rsidP="00000000" w:rsidRDefault="00000000" w:rsidRPr="00000000" w14:paraId="0000012B">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2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2D">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Ventas</w:t>
      </w:r>
    </w:p>
    <w:p w:rsidR="00000000" w:rsidDel="00000000" w:rsidP="00000000" w:rsidRDefault="00000000" w:rsidRPr="00000000" w14:paraId="0000012E">
      <w:pPr>
        <w:jc w:val="both"/>
        <w:rPr>
          <w:rFonts w:ascii="Calibri" w:cs="Calibri" w:eastAsia="Calibri" w:hAnsi="Calibri"/>
        </w:rPr>
      </w:pPr>
      <w:r w:rsidDel="00000000" w:rsidR="00000000" w:rsidRPr="00000000">
        <w:rPr>
          <w:rFonts w:ascii="Calibri" w:cs="Calibri" w:eastAsia="Calibri" w:hAnsi="Calibri"/>
          <w:rtl w:val="0"/>
        </w:rPr>
        <w:t xml:space="preserve">El equipo de ventas quiere aumentar las ventas en un 30% durante el próximo trimestre porque se acercan las vacaciones de verano y quieren que la recaudación no baje a final de año. Veamos cuáles serían los objetivos SMART:</w:t>
      </w:r>
    </w:p>
    <w:p w:rsidR="00000000" w:rsidDel="00000000" w:rsidP="00000000" w:rsidRDefault="00000000" w:rsidRPr="00000000" w14:paraId="0000012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3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31">
      <w:pPr>
        <w:jc w:val="both"/>
        <w:rPr>
          <w:rFonts w:ascii="Calibri" w:cs="Calibri" w:eastAsia="Calibri" w:hAnsi="Calibri"/>
        </w:rPr>
      </w:pPr>
      <w:r w:rsidDel="00000000" w:rsidR="00000000" w:rsidRPr="00000000">
        <w:rPr>
          <w:rFonts w:ascii="Calibri" w:cs="Calibri" w:eastAsia="Calibri" w:hAnsi="Calibri"/>
          <w:rtl w:val="0"/>
        </w:rPr>
        <w:t xml:space="preserve">- Específico (S): el equipo de ventas quiere aumentar las ventas en un 30%.</w:t>
      </w:r>
    </w:p>
    <w:p w:rsidR="00000000" w:rsidDel="00000000" w:rsidP="00000000" w:rsidRDefault="00000000" w:rsidRPr="00000000" w14:paraId="00000132">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33">
      <w:pPr>
        <w:jc w:val="both"/>
        <w:rPr>
          <w:rFonts w:ascii="Calibri" w:cs="Calibri" w:eastAsia="Calibri" w:hAnsi="Calibri"/>
        </w:rPr>
      </w:pPr>
      <w:r w:rsidDel="00000000" w:rsidR="00000000" w:rsidRPr="00000000">
        <w:rPr>
          <w:rFonts w:ascii="Calibri" w:cs="Calibri" w:eastAsia="Calibri" w:hAnsi="Calibri"/>
          <w:rtl w:val="0"/>
        </w:rPr>
        <w:t xml:space="preserve">- Medible (M): Queremos pasar de 2000 ventas a 2600. Para ello, consideremos que la empresa es una e-commerce, vamos a llevar a cabo estrategias para aumentar las visitas a la web.</w:t>
      </w:r>
    </w:p>
    <w:p w:rsidR="00000000" w:rsidDel="00000000" w:rsidP="00000000" w:rsidRDefault="00000000" w:rsidRPr="00000000" w14:paraId="0000013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35">
      <w:pPr>
        <w:jc w:val="both"/>
        <w:rPr>
          <w:rFonts w:ascii="Calibri" w:cs="Calibri" w:eastAsia="Calibri" w:hAnsi="Calibri"/>
        </w:rPr>
      </w:pPr>
      <w:r w:rsidDel="00000000" w:rsidR="00000000" w:rsidRPr="00000000">
        <w:rPr>
          <w:rFonts w:ascii="Calibri" w:cs="Calibri" w:eastAsia="Calibri" w:hAnsi="Calibri"/>
          <w:rtl w:val="0"/>
        </w:rPr>
        <w:t xml:space="preserve">- Alcanzable (A): Queremos que el tráfico de la web se incremente en un 100% respecto al trimestre anterior ya que el producto que vendemos funciona mejor en este trimestre. Considerando el equipo que tenemos y los recursos, es algo alcanzable.</w:t>
      </w:r>
    </w:p>
    <w:p w:rsidR="00000000" w:rsidDel="00000000" w:rsidP="00000000" w:rsidRDefault="00000000" w:rsidRPr="00000000" w14:paraId="00000136">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37">
      <w:pPr>
        <w:jc w:val="both"/>
        <w:rPr>
          <w:rFonts w:ascii="Calibri" w:cs="Calibri" w:eastAsia="Calibri" w:hAnsi="Calibri"/>
        </w:rPr>
      </w:pPr>
      <w:r w:rsidDel="00000000" w:rsidR="00000000" w:rsidRPr="00000000">
        <w:rPr>
          <w:rFonts w:ascii="Calibri" w:cs="Calibri" w:eastAsia="Calibri" w:hAnsi="Calibri"/>
          <w:rtl w:val="0"/>
        </w:rPr>
        <w:t xml:space="preserve">- Relevante (R): Necesitamos este incremento en el tráfico de la web para así generar más ventas. </w:t>
      </w:r>
    </w:p>
    <w:p w:rsidR="00000000" w:rsidDel="00000000" w:rsidP="00000000" w:rsidRDefault="00000000" w:rsidRPr="00000000" w14:paraId="00000138">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39">
      <w:pPr>
        <w:jc w:val="both"/>
        <w:rPr>
          <w:rFonts w:ascii="Calibri" w:cs="Calibri" w:eastAsia="Calibri" w:hAnsi="Calibri"/>
        </w:rPr>
      </w:pPr>
      <w:r w:rsidDel="00000000" w:rsidR="00000000" w:rsidRPr="00000000">
        <w:rPr>
          <w:rFonts w:ascii="Calibri" w:cs="Calibri" w:eastAsia="Calibri" w:hAnsi="Calibri"/>
          <w:rtl w:val="0"/>
        </w:rPr>
        <w:t xml:space="preserve">- Temporal (T): Se llevará a cabo durante el próximo trimestre.</w:t>
      </w:r>
    </w:p>
    <w:p w:rsidR="00000000" w:rsidDel="00000000" w:rsidP="00000000" w:rsidRDefault="00000000" w:rsidRPr="00000000" w14:paraId="0000013A">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3B">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Desarrolladores</w:t>
      </w:r>
    </w:p>
    <w:p w:rsidR="00000000" w:rsidDel="00000000" w:rsidP="00000000" w:rsidRDefault="00000000" w:rsidRPr="00000000" w14:paraId="0000013C">
      <w:pPr>
        <w:jc w:val="both"/>
        <w:rPr>
          <w:rFonts w:ascii="Calibri" w:cs="Calibri" w:eastAsia="Calibri" w:hAnsi="Calibri"/>
        </w:rPr>
      </w:pPr>
      <w:r w:rsidDel="00000000" w:rsidR="00000000" w:rsidRPr="00000000">
        <w:rPr>
          <w:rFonts w:ascii="Calibri" w:cs="Calibri" w:eastAsia="Calibri" w:hAnsi="Calibri"/>
          <w:rtl w:val="0"/>
        </w:rPr>
        <w:t xml:space="preserve">Se necesita incrementar el equipo de desarrolladores, ya que hemos lanzado muchas funciones nuevas que requieren de más expertos de los que tenemos porque la carga de trabajo es muy grande. Para ello el objetivo SMART sería incrementar un 20% el equipo de desarrolladores de la empresa a 24 (actualmente hay 20) y, como nos corre prisa, necesitamos llevarlo a cabo en tan solo dos meses. Necesitamos contratar a 2 empleados por mes. </w:t>
      </w:r>
    </w:p>
    <w:p w:rsidR="00000000" w:rsidDel="00000000" w:rsidP="00000000" w:rsidRDefault="00000000" w:rsidRPr="00000000" w14:paraId="0000013D">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3E">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3F">
      <w:pPr>
        <w:jc w:val="both"/>
        <w:rPr>
          <w:rFonts w:ascii="Calibri" w:cs="Calibri" w:eastAsia="Calibri" w:hAnsi="Calibri"/>
        </w:rPr>
      </w:pPr>
      <w:r w:rsidDel="00000000" w:rsidR="00000000" w:rsidRPr="00000000">
        <w:rPr>
          <w:rFonts w:ascii="Calibri" w:cs="Calibri" w:eastAsia="Calibri" w:hAnsi="Calibri"/>
          <w:rtl w:val="0"/>
        </w:rPr>
        <w:t xml:space="preserve">- Específico (S): Necesitamos incrementar el equipo de desarrolladores un 20%.</w:t>
      </w:r>
    </w:p>
    <w:p w:rsidR="00000000" w:rsidDel="00000000" w:rsidP="00000000" w:rsidRDefault="00000000" w:rsidRPr="00000000" w14:paraId="0000014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41">
      <w:pPr>
        <w:jc w:val="both"/>
        <w:rPr>
          <w:rFonts w:ascii="Calibri" w:cs="Calibri" w:eastAsia="Calibri" w:hAnsi="Calibri"/>
        </w:rPr>
      </w:pPr>
      <w:r w:rsidDel="00000000" w:rsidR="00000000" w:rsidRPr="00000000">
        <w:rPr>
          <w:rFonts w:ascii="Calibri" w:cs="Calibri" w:eastAsia="Calibri" w:hAnsi="Calibri"/>
          <w:rtl w:val="0"/>
        </w:rPr>
        <w:t xml:space="preserve">- Medible (M): Hay que contratar a 4 trabajadores.</w:t>
      </w:r>
    </w:p>
    <w:p w:rsidR="00000000" w:rsidDel="00000000" w:rsidP="00000000" w:rsidRDefault="00000000" w:rsidRPr="00000000" w14:paraId="00000142">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43">
      <w:pPr>
        <w:jc w:val="both"/>
        <w:rPr>
          <w:rFonts w:ascii="Calibri" w:cs="Calibri" w:eastAsia="Calibri" w:hAnsi="Calibri"/>
        </w:rPr>
      </w:pPr>
      <w:r w:rsidDel="00000000" w:rsidR="00000000" w:rsidRPr="00000000">
        <w:rPr>
          <w:rFonts w:ascii="Calibri" w:cs="Calibri" w:eastAsia="Calibri" w:hAnsi="Calibri"/>
          <w:rtl w:val="0"/>
        </w:rPr>
        <w:t xml:space="preserve">- Alcanzable (A): Se llevará a cabo contratando a dos nuevos empleados cada mes.</w:t>
      </w:r>
    </w:p>
    <w:p w:rsidR="00000000" w:rsidDel="00000000" w:rsidP="00000000" w:rsidRDefault="00000000" w:rsidRPr="00000000" w14:paraId="0000014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45">
      <w:pPr>
        <w:jc w:val="both"/>
        <w:rPr>
          <w:rFonts w:ascii="Calibri" w:cs="Calibri" w:eastAsia="Calibri" w:hAnsi="Calibri"/>
        </w:rPr>
      </w:pPr>
      <w:r w:rsidDel="00000000" w:rsidR="00000000" w:rsidRPr="00000000">
        <w:rPr>
          <w:rFonts w:ascii="Calibri" w:cs="Calibri" w:eastAsia="Calibri" w:hAnsi="Calibri"/>
          <w:rtl w:val="0"/>
        </w:rPr>
        <w:t xml:space="preserve">- Relevante (R): Necesitamos más trabajadores para descargar de trabajo a los demás desarrolladores para incrementar el rendimiento y la productividad.</w:t>
      </w:r>
    </w:p>
    <w:p w:rsidR="00000000" w:rsidDel="00000000" w:rsidP="00000000" w:rsidRDefault="00000000" w:rsidRPr="00000000" w14:paraId="00000146">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47">
      <w:pPr>
        <w:jc w:val="both"/>
        <w:rPr>
          <w:rFonts w:ascii="Calibri" w:cs="Calibri" w:eastAsia="Calibri" w:hAnsi="Calibri"/>
        </w:rPr>
      </w:pPr>
      <w:r w:rsidDel="00000000" w:rsidR="00000000" w:rsidRPr="00000000">
        <w:rPr>
          <w:rFonts w:ascii="Calibri" w:cs="Calibri" w:eastAsia="Calibri" w:hAnsi="Calibri"/>
          <w:rtl w:val="0"/>
        </w:rPr>
        <w:t xml:space="preserve">- Temporal (T): Se llevará a cabo durante los próximos dos meses.</w:t>
      </w:r>
    </w:p>
    <w:p w:rsidR="00000000" w:rsidDel="00000000" w:rsidP="00000000" w:rsidRDefault="00000000" w:rsidRPr="00000000" w14:paraId="00000148">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49">
      <w:pPr>
        <w:jc w:val="both"/>
        <w:rPr>
          <w:rFonts w:ascii="Calibri" w:cs="Calibri" w:eastAsia="Calibri" w:hAnsi="Calibri"/>
        </w:rPr>
      </w:pPr>
      <w:r w:rsidDel="00000000" w:rsidR="00000000" w:rsidRPr="00000000">
        <w:rPr>
          <w:rFonts w:ascii="Calibri" w:cs="Calibri" w:eastAsia="Calibri" w:hAnsi="Calibri"/>
          <w:rtl w:val="0"/>
        </w:rPr>
        <w:t xml:space="preserve">Pensar y llevar a cabo los objetivos SMART es una forma de organización de trabajo que cada vez está siendo más utilizada en las empresas por sus beneficios. No importa en el departamento que estés ni en la industria, utilizarlos te ayudará a ahorrar tiempo y recursos para alcanzar buenos resultados y así estar un paso más cerca del éxito. </w:t>
      </w:r>
    </w:p>
    <w:p w:rsidR="00000000" w:rsidDel="00000000" w:rsidP="00000000" w:rsidRDefault="00000000" w:rsidRPr="00000000" w14:paraId="0000014A">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4B">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4C">
      <w:pPr>
        <w:jc w:val="both"/>
        <w:rPr>
          <w:rFonts w:ascii="Calibri" w:cs="Calibri" w:eastAsia="Calibri" w:hAnsi="Calibri"/>
        </w:rPr>
      </w:pPr>
      <w:r w:rsidDel="00000000" w:rsidR="00000000" w:rsidRPr="00000000">
        <w:rPr>
          <w:rFonts w:ascii="Calibri" w:cs="Calibri" w:eastAsia="Calibri" w:hAnsi="Calibri"/>
          <w:rtl w:val="0"/>
        </w:rPr>
        <w:t xml:space="preserve"> * Competencia (Saber Hacer): Formular metas que sean Específicas, Medibles, Alcanzables, Relevantes y Temporales.</w:t>
      </w:r>
    </w:p>
    <w:p w:rsidR="00000000" w:rsidDel="00000000" w:rsidP="00000000" w:rsidRDefault="00000000" w:rsidRPr="00000000" w14:paraId="0000014D">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4E">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Beneficios de establecer objetivos SMART</w:t>
      </w:r>
    </w:p>
    <w:p w:rsidR="00000000" w:rsidDel="00000000" w:rsidP="00000000" w:rsidRDefault="00000000" w:rsidRPr="00000000" w14:paraId="0000014F">
      <w:pPr>
        <w:jc w:val="both"/>
        <w:rPr>
          <w:rFonts w:ascii="Calibri" w:cs="Calibri" w:eastAsia="Calibri" w:hAnsi="Calibri"/>
        </w:rPr>
      </w:pPr>
      <w:r w:rsidDel="00000000" w:rsidR="00000000" w:rsidRPr="00000000">
        <w:rPr>
          <w:rFonts w:ascii="Calibri" w:cs="Calibri" w:eastAsia="Calibri" w:hAnsi="Calibri"/>
          <w:rtl w:val="0"/>
        </w:rPr>
        <w:t xml:space="preserve">Establecer objetivos puede ser estimulante, pero también puede ser abrumador. Conceptualizar cada paso que tienes que dar para lograr un objetivo puede resultar difícil. Por eso, es más fácil establecer objetivos demasiado amplios o demasiado cercanos.</w:t>
      </w:r>
    </w:p>
    <w:p w:rsidR="00000000" w:rsidDel="00000000" w:rsidP="00000000" w:rsidRDefault="00000000" w:rsidRPr="00000000" w14:paraId="0000015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51">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52">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53">
      <w:pPr>
        <w:jc w:val="both"/>
        <w:rPr>
          <w:rFonts w:ascii="Calibri" w:cs="Calibri" w:eastAsia="Calibri" w:hAnsi="Calibri"/>
        </w:rPr>
      </w:pPr>
      <w:r w:rsidDel="00000000" w:rsidR="00000000" w:rsidRPr="00000000">
        <w:rPr>
          <w:rFonts w:ascii="Calibri" w:cs="Calibri" w:eastAsia="Calibri" w:hAnsi="Calibri"/>
          <w:rtl w:val="0"/>
        </w:rPr>
        <w:t xml:space="preserve">Los objetivos SMART, por el contrario, te permiten establecer objetivos claros, accionables y eficaces. Cuando estás trabajando con un equipo, los objetivos SMART te ayudan a estar alineado, te animan a definir tus objetivos y te permiten establecer plazos. Puedes sumar empleados nuevos sin tener que realizar capacitaciones extensas y prolongadas.</w:t>
      </w:r>
    </w:p>
    <w:p w:rsidR="00000000" w:rsidDel="00000000" w:rsidP="00000000" w:rsidRDefault="00000000" w:rsidRPr="00000000" w14:paraId="0000015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55">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56">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57">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Esta metodología ofrece una gran serie de beneficios: </w:t>
      </w:r>
    </w:p>
    <w:p w:rsidR="00000000" w:rsidDel="00000000" w:rsidP="00000000" w:rsidRDefault="00000000" w:rsidRPr="00000000" w14:paraId="00000158">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5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5A">
      <w:pPr>
        <w:jc w:val="both"/>
        <w:rPr>
          <w:rFonts w:ascii="Calibri" w:cs="Calibri" w:eastAsia="Calibri" w:hAnsi="Calibri"/>
        </w:rPr>
      </w:pPr>
      <w:r w:rsidDel="00000000" w:rsidR="00000000" w:rsidRPr="00000000">
        <w:rPr>
          <w:rFonts w:ascii="Calibri" w:cs="Calibri" w:eastAsia="Calibri" w:hAnsi="Calibri"/>
          <w:rtl w:val="0"/>
        </w:rPr>
        <w:t xml:space="preserve">1 - Mejora la planificación - Al tener un objetivo claro, se puede mejorar la planificación considerablemente para así prever posibles obstáculos para evitarlos o para resolverlos de una forma más rápida. De esta forma también centrará al equipo en lo más importante, dejando de lado las distracciones o recursos innecesarios.</w:t>
      </w:r>
    </w:p>
    <w:p w:rsidR="00000000" w:rsidDel="00000000" w:rsidP="00000000" w:rsidRDefault="00000000" w:rsidRPr="00000000" w14:paraId="0000015B">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5C">
      <w:pPr>
        <w:jc w:val="both"/>
        <w:rPr>
          <w:rFonts w:ascii="Calibri" w:cs="Calibri" w:eastAsia="Calibri" w:hAnsi="Calibri"/>
        </w:rPr>
      </w:pPr>
      <w:r w:rsidDel="00000000" w:rsidR="00000000" w:rsidRPr="00000000">
        <w:rPr>
          <w:rFonts w:ascii="Calibri" w:cs="Calibri" w:eastAsia="Calibri" w:hAnsi="Calibri"/>
          <w:rtl w:val="0"/>
        </w:rPr>
        <w:t xml:space="preserve">2 - Facilita la comunicación - Al tener una claridad importante en los objetivos, eso mejora la comunicación de forma exponencial entre los responsables del proyecto. Se evitarán los malos entendidos, por lo que son muy interesantes a la hora de facilitar la colaboración y, por ende, la productividad.</w:t>
      </w:r>
    </w:p>
    <w:p w:rsidR="00000000" w:rsidDel="00000000" w:rsidP="00000000" w:rsidRDefault="00000000" w:rsidRPr="00000000" w14:paraId="0000015D">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5E">
      <w:pPr>
        <w:jc w:val="both"/>
        <w:rPr>
          <w:rFonts w:ascii="Calibri" w:cs="Calibri" w:eastAsia="Calibri" w:hAnsi="Calibri"/>
        </w:rPr>
      </w:pPr>
      <w:r w:rsidDel="00000000" w:rsidR="00000000" w:rsidRPr="00000000">
        <w:rPr>
          <w:rFonts w:ascii="Calibri" w:cs="Calibri" w:eastAsia="Calibri" w:hAnsi="Calibri"/>
          <w:rtl w:val="0"/>
        </w:rPr>
        <w:t xml:space="preserve">3 - Aclara la visión de la empresa - Crear y seguir objetivos SMART permite adquirir una visión amplia del negocio ya que te permite ver lo que se quiere lograr, por qué, cómo se va a llegar a tal fin y en cuanto tiempo.</w:t>
      </w:r>
    </w:p>
    <w:p w:rsidR="00000000" w:rsidDel="00000000" w:rsidP="00000000" w:rsidRDefault="00000000" w:rsidRPr="00000000" w14:paraId="0000015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60">
      <w:pPr>
        <w:jc w:val="both"/>
        <w:rPr>
          <w:rFonts w:ascii="Calibri" w:cs="Calibri" w:eastAsia="Calibri" w:hAnsi="Calibri"/>
        </w:rPr>
      </w:pPr>
      <w:r w:rsidDel="00000000" w:rsidR="00000000" w:rsidRPr="00000000">
        <w:rPr>
          <w:rFonts w:ascii="Calibri" w:cs="Calibri" w:eastAsia="Calibri" w:hAnsi="Calibri"/>
          <w:rtl w:val="0"/>
        </w:rPr>
        <w:t xml:space="preserve">4 - Ayudan a los empleados - Si la empresa crece, eso implica también un crecimiento personal por parte de los empleados. Al mejorar la planificación hacia un objetivo común, la colaboración se facilita incrementando así la experiencia laboral de todos los implicados.</w:t>
      </w:r>
    </w:p>
    <w:p w:rsidR="00000000" w:rsidDel="00000000" w:rsidP="00000000" w:rsidRDefault="00000000" w:rsidRPr="00000000" w14:paraId="00000161">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62">
      <w:pPr>
        <w:jc w:val="both"/>
        <w:rPr>
          <w:rFonts w:ascii="Calibri" w:cs="Calibri" w:eastAsia="Calibri" w:hAnsi="Calibri"/>
        </w:rPr>
      </w:pPr>
      <w:r w:rsidDel="00000000" w:rsidR="00000000" w:rsidRPr="00000000">
        <w:rPr>
          <w:rFonts w:ascii="Calibri" w:cs="Calibri" w:eastAsia="Calibri" w:hAnsi="Calibri"/>
          <w:rtl w:val="0"/>
        </w:rPr>
        <w:t xml:space="preserve">Si todo se lleva a cabo optimizando los recursos y el tiempo, normalmente el resultado es un incremento de la rentabilidad en el negocio, y eso es exactamente lo que se busca con los objetivos SMART. Si nunca antes has llevado uno a cabo, no dudes en utilizar nuestra plantilla de objetivos SMART para descubrir lo que te pueden ayudar.</w:t>
      </w:r>
    </w:p>
    <w:p w:rsidR="00000000" w:rsidDel="00000000" w:rsidP="00000000" w:rsidRDefault="00000000" w:rsidRPr="00000000" w14:paraId="0000016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6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65">
      <w:pPr>
        <w:jc w:val="both"/>
        <w:rPr>
          <w:rFonts w:ascii="Calibri" w:cs="Calibri" w:eastAsia="Calibri" w:hAnsi="Calibri"/>
        </w:rPr>
      </w:pPr>
      <w:hyperlink r:id="rId11">
        <w:r w:rsidDel="00000000" w:rsidR="00000000" w:rsidRPr="00000000">
          <w:rPr>
            <w:rFonts w:ascii="Calibri" w:cs="Calibri" w:eastAsia="Calibri" w:hAnsi="Calibri"/>
            <w:color w:val="0000ff"/>
            <w:u w:val="single"/>
            <w:rtl w:val="0"/>
          </w:rPr>
          <w:t xml:space="preserve">https://miro.com/es/planificacion-estrategica/que-son-objetivos-smart/</w:t>
        </w:r>
      </w:hyperlink>
      <w:r w:rsidDel="00000000" w:rsidR="00000000" w:rsidRPr="00000000">
        <w:rPr>
          <w:rtl w:val="0"/>
        </w:rPr>
      </w:r>
    </w:p>
    <w:p w:rsidR="00000000" w:rsidDel="00000000" w:rsidP="00000000" w:rsidRDefault="00000000" w:rsidRPr="00000000" w14:paraId="00000166">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6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68">
      <w:pPr>
        <w:jc w:val="both"/>
        <w:rPr>
          <w:rFonts w:ascii="Calibri" w:cs="Calibri" w:eastAsia="Calibri" w:hAnsi="Calibri"/>
        </w:rPr>
      </w:pPr>
      <w:r w:rsidDel="00000000" w:rsidR="00000000" w:rsidRPr="00000000">
        <w:rPr>
          <w:rFonts w:ascii="Calibri" w:cs="Calibri" w:eastAsia="Calibri" w:hAnsi="Calibri"/>
          <w:rtl w:val="0"/>
        </w:rPr>
        <w:t xml:space="preserve">2.5. Tipos de Planes: Estratégicos, Tácticos y Operativos</w:t>
      </w:r>
    </w:p>
    <w:p w:rsidR="00000000" w:rsidDel="00000000" w:rsidP="00000000" w:rsidRDefault="00000000" w:rsidRPr="00000000" w14:paraId="00000169">
      <w:pPr>
        <w:jc w:val="both"/>
        <w:rPr>
          <w:rFonts w:ascii="Calibri" w:cs="Calibri" w:eastAsia="Calibri" w:hAnsi="Calibri"/>
        </w:rPr>
      </w:pPr>
      <w:r w:rsidDel="00000000" w:rsidR="00000000" w:rsidRPr="00000000">
        <w:rPr>
          <w:rFonts w:ascii="Calibri" w:cs="Calibri" w:eastAsia="Calibri" w:hAnsi="Calibri"/>
          <w:rtl w:val="0"/>
        </w:rPr>
        <w:t xml:space="preserve"> * Competencia (Saber Hacer): Diferenciar las decisiones de la Gerencia General (Largo plazo) de las decisiones de supervisores (Día a día).</w:t>
      </w:r>
    </w:p>
    <w:p w:rsidR="00000000" w:rsidDel="00000000" w:rsidP="00000000" w:rsidRDefault="00000000" w:rsidRPr="00000000" w14:paraId="0000016A">
      <w:pPr>
        <w:jc w:val="both"/>
        <w:rPr>
          <w:rFonts w:ascii="Calibri" w:cs="Calibri" w:eastAsia="Calibri" w:hAnsi="Calibri"/>
        </w:rPr>
      </w:pPr>
      <w:r w:rsidDel="00000000" w:rsidR="00000000" w:rsidRPr="00000000">
        <w:rPr>
          <w:rFonts w:ascii="Calibri" w:cs="Calibri" w:eastAsia="Calibri" w:hAnsi="Calibri"/>
        </w:rPr>
        <w:drawing>
          <wp:inline distB="0" distT="0" distL="0" distR="0">
            <wp:extent cx="5610225" cy="4838700"/>
            <wp:effectExtent b="0" l="0" r="0" t="0"/>
            <wp:docPr id="12"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5610225" cy="4838700"/>
                    </a:xfrm>
                    <a:prstGeom prst="rect"/>
                    <a:ln/>
                  </pic:spPr>
                </pic:pic>
              </a:graphicData>
            </a:graphic>
          </wp:inline>
        </w:drawing>
      </w:r>
      <w:r w:rsidDel="00000000" w:rsidR="00000000" w:rsidRPr="00000000">
        <w:rPr>
          <w:rtl w:val="0"/>
        </w:rPr>
      </w:r>
    </w:p>
    <w:p w:rsidR="00000000" w:rsidDel="00000000" w:rsidP="00000000" w:rsidRDefault="00000000" w:rsidRPr="00000000" w14:paraId="0000016B">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6C">
      <w:pPr>
        <w:jc w:val="both"/>
        <w:rPr>
          <w:rFonts w:ascii="Calibri" w:cs="Calibri" w:eastAsia="Calibri" w:hAnsi="Calibri"/>
        </w:rPr>
      </w:pPr>
      <w:r w:rsidDel="00000000" w:rsidR="00000000" w:rsidRPr="00000000">
        <w:rPr>
          <w:rFonts w:ascii="Calibri" w:cs="Calibri" w:eastAsia="Calibri" w:hAnsi="Calibri"/>
          <w:b w:val="1"/>
          <w:bCs w:val="1"/>
          <w:rtl w:val="0"/>
        </w:rPr>
        <w:t xml:space="preserve">La planeación estratégica: </w:t>
      </w:r>
      <w:r w:rsidDel="00000000" w:rsidR="00000000" w:rsidRPr="00000000">
        <w:rPr>
          <w:rFonts w:ascii="Calibri" w:cs="Calibri" w:eastAsia="Calibri" w:hAnsi="Calibri"/>
          <w:rtl w:val="0"/>
        </w:rPr>
        <w:t xml:space="preserve"> se relaciona con la adaptación de la organización a un ambiente </w:t>
      </w:r>
    </w:p>
    <w:p w:rsidR="00000000" w:rsidDel="00000000" w:rsidP="00000000" w:rsidRDefault="00000000" w:rsidRPr="00000000" w14:paraId="0000016D">
      <w:pPr>
        <w:jc w:val="both"/>
        <w:rPr>
          <w:rFonts w:ascii="Calibri" w:cs="Calibri" w:eastAsia="Calibri" w:hAnsi="Calibri"/>
        </w:rPr>
      </w:pPr>
      <w:r w:rsidDel="00000000" w:rsidR="00000000" w:rsidRPr="00000000">
        <w:rPr>
          <w:rFonts w:ascii="Calibri" w:cs="Calibri" w:eastAsia="Calibri" w:hAnsi="Calibri"/>
          <w:rtl w:val="0"/>
        </w:rPr>
        <w:t xml:space="preserve">variable. Está orientada hacia las relaciones entre la organización y su ambiente de trabajo; en </w:t>
      </w:r>
    </w:p>
    <w:p w:rsidR="00000000" w:rsidDel="00000000" w:rsidP="00000000" w:rsidRDefault="00000000" w:rsidRPr="00000000" w14:paraId="0000016E">
      <w:pPr>
        <w:jc w:val="both"/>
        <w:rPr>
          <w:rFonts w:ascii="Calibri" w:cs="Calibri" w:eastAsia="Calibri" w:hAnsi="Calibri"/>
        </w:rPr>
      </w:pPr>
      <w:r w:rsidDel="00000000" w:rsidR="00000000" w:rsidRPr="00000000">
        <w:rPr>
          <w:rFonts w:ascii="Calibri" w:cs="Calibri" w:eastAsia="Calibri" w:hAnsi="Calibri"/>
          <w:rtl w:val="0"/>
        </w:rPr>
        <w:t xml:space="preserve">consecuencia, está sujeta a la incertidumbre de los eventos ambientales. Por enfrentar la </w:t>
      </w:r>
    </w:p>
    <w:p w:rsidR="00000000" w:rsidDel="00000000" w:rsidP="00000000" w:rsidRDefault="00000000" w:rsidRPr="00000000" w14:paraId="0000016F">
      <w:pPr>
        <w:jc w:val="both"/>
        <w:rPr>
          <w:rFonts w:ascii="Calibri" w:cs="Calibri" w:eastAsia="Calibri" w:hAnsi="Calibri"/>
        </w:rPr>
      </w:pPr>
      <w:r w:rsidDel="00000000" w:rsidR="00000000" w:rsidRPr="00000000">
        <w:rPr>
          <w:rFonts w:ascii="Calibri" w:cs="Calibri" w:eastAsia="Calibri" w:hAnsi="Calibri"/>
          <w:rtl w:val="0"/>
        </w:rPr>
        <w:t xml:space="preserve">incertidumbre, sus decisiones se basan en juicios y no en datos concretos. Refleja una </w:t>
      </w:r>
    </w:p>
    <w:p w:rsidR="00000000" w:rsidDel="00000000" w:rsidP="00000000" w:rsidRDefault="00000000" w:rsidRPr="00000000" w14:paraId="00000170">
      <w:pPr>
        <w:jc w:val="both"/>
        <w:rPr>
          <w:rFonts w:ascii="Calibri" w:cs="Calibri" w:eastAsia="Calibri" w:hAnsi="Calibri"/>
        </w:rPr>
      </w:pPr>
      <w:r w:rsidDel="00000000" w:rsidR="00000000" w:rsidRPr="00000000">
        <w:rPr>
          <w:rFonts w:ascii="Calibri" w:cs="Calibri" w:eastAsia="Calibri" w:hAnsi="Calibri"/>
          <w:rtl w:val="0"/>
        </w:rPr>
        <w:t xml:space="preserve">orientación externa que enfoca las respuestas adecuadas a las fuerzas y presiones situadas </w:t>
      </w:r>
    </w:p>
    <w:p w:rsidR="00000000" w:rsidDel="00000000" w:rsidP="00000000" w:rsidRDefault="00000000" w:rsidRPr="00000000" w14:paraId="00000171">
      <w:pPr>
        <w:jc w:val="both"/>
        <w:rPr>
          <w:rFonts w:ascii="Calibri" w:cs="Calibri" w:eastAsia="Calibri" w:hAnsi="Calibri"/>
        </w:rPr>
      </w:pPr>
      <w:r w:rsidDel="00000000" w:rsidR="00000000" w:rsidRPr="00000000">
        <w:rPr>
          <w:rFonts w:ascii="Calibri" w:cs="Calibri" w:eastAsia="Calibri" w:hAnsi="Calibri"/>
          <w:rtl w:val="0"/>
        </w:rPr>
        <w:t xml:space="preserve">fuera de la organización. </w:t>
      </w:r>
    </w:p>
    <w:p w:rsidR="00000000" w:rsidDel="00000000" w:rsidP="00000000" w:rsidRDefault="00000000" w:rsidRPr="00000000" w14:paraId="00000172">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La planeación estratégica se orienta hacia el futuro. Su horizonte temporal es a largo plazo. </w:t>
      </w:r>
    </w:p>
    <w:p w:rsidR="00000000" w:rsidDel="00000000" w:rsidP="00000000" w:rsidRDefault="00000000" w:rsidRPr="00000000" w14:paraId="00000173">
      <w:pPr>
        <w:jc w:val="both"/>
        <w:rPr>
          <w:rFonts w:ascii="Calibri" w:cs="Calibri" w:eastAsia="Calibri" w:hAnsi="Calibri"/>
        </w:rPr>
      </w:pPr>
      <w:r w:rsidDel="00000000" w:rsidR="00000000" w:rsidRPr="00000000">
        <w:rPr>
          <w:rFonts w:ascii="Calibri" w:cs="Calibri" w:eastAsia="Calibri" w:hAnsi="Calibri"/>
          <w:rtl w:val="0"/>
        </w:rPr>
        <w:t xml:space="preserve">Durante el curso de la planeación, la consideración de los problemas actuales se da sólo en </w:t>
      </w:r>
    </w:p>
    <w:p w:rsidR="00000000" w:rsidDel="00000000" w:rsidP="00000000" w:rsidRDefault="00000000" w:rsidRPr="00000000" w14:paraId="00000174">
      <w:pPr>
        <w:jc w:val="both"/>
        <w:rPr>
          <w:rFonts w:ascii="Calibri" w:cs="Calibri" w:eastAsia="Calibri" w:hAnsi="Calibri"/>
        </w:rPr>
      </w:pPr>
      <w:r w:rsidDel="00000000" w:rsidR="00000000" w:rsidRPr="00000000">
        <w:rPr>
          <w:rFonts w:ascii="Calibri" w:cs="Calibri" w:eastAsia="Calibri" w:hAnsi="Calibri"/>
          <w:rtl w:val="0"/>
        </w:rPr>
        <w:t xml:space="preserve">función de los obstáculos y barreras que puedan dificultar el logro de objetivo futuro. Está más </w:t>
      </w:r>
    </w:p>
    <w:p w:rsidR="00000000" w:rsidDel="00000000" w:rsidP="00000000" w:rsidRDefault="00000000" w:rsidRPr="00000000" w14:paraId="00000175">
      <w:pPr>
        <w:jc w:val="both"/>
        <w:rPr>
          <w:rFonts w:ascii="Calibri" w:cs="Calibri" w:eastAsia="Calibri" w:hAnsi="Calibri"/>
        </w:rPr>
      </w:pPr>
      <w:r w:rsidDel="00000000" w:rsidR="00000000" w:rsidRPr="00000000">
        <w:rPr>
          <w:rFonts w:ascii="Calibri" w:cs="Calibri" w:eastAsia="Calibri" w:hAnsi="Calibri"/>
          <w:rtl w:val="0"/>
        </w:rPr>
        <w:t xml:space="preserve">orientada hacia los problemas del futuro que hacia los problemas de hoy. </w:t>
      </w:r>
    </w:p>
    <w:p w:rsidR="00000000" w:rsidDel="00000000" w:rsidP="00000000" w:rsidRDefault="00000000" w:rsidRPr="00000000" w14:paraId="00000176">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77">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178">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179">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Planeación táctica </w:t>
      </w:r>
    </w:p>
    <w:p w:rsidR="00000000" w:rsidDel="00000000" w:rsidP="00000000" w:rsidRDefault="00000000" w:rsidRPr="00000000" w14:paraId="0000017A">
      <w:pPr>
        <w:jc w:val="both"/>
        <w:rPr>
          <w:rFonts w:ascii="Calibri" w:cs="Calibri" w:eastAsia="Calibri" w:hAnsi="Calibri"/>
        </w:rPr>
      </w:pPr>
      <w:r w:rsidDel="00000000" w:rsidR="00000000" w:rsidRPr="00000000">
        <w:rPr>
          <w:rFonts w:ascii="Calibri" w:cs="Calibri" w:eastAsia="Calibri" w:hAnsi="Calibri"/>
          <w:rtl w:val="0"/>
        </w:rPr>
        <w:t xml:space="preserve">Mientras la planeación estratégica incluye toda la organización, la planeación táctica incluye </w:t>
      </w:r>
    </w:p>
    <w:p w:rsidR="00000000" w:rsidDel="00000000" w:rsidP="00000000" w:rsidRDefault="00000000" w:rsidRPr="00000000" w14:paraId="0000017B">
      <w:pPr>
        <w:jc w:val="both"/>
        <w:rPr>
          <w:rFonts w:ascii="Calibri" w:cs="Calibri" w:eastAsia="Calibri" w:hAnsi="Calibri"/>
        </w:rPr>
      </w:pPr>
      <w:r w:rsidDel="00000000" w:rsidR="00000000" w:rsidRPr="00000000">
        <w:rPr>
          <w:rFonts w:ascii="Calibri" w:cs="Calibri" w:eastAsia="Calibri" w:hAnsi="Calibri"/>
          <w:rtl w:val="0"/>
        </w:rPr>
        <w:t xml:space="preserve">determinada unidad organizacional: un departamento o división. Mientras la primera se extiende a </w:t>
      </w:r>
    </w:p>
    <w:p w:rsidR="00000000" w:rsidDel="00000000" w:rsidP="00000000" w:rsidRDefault="00000000" w:rsidRPr="00000000" w14:paraId="0000017C">
      <w:pPr>
        <w:jc w:val="both"/>
        <w:rPr>
          <w:rFonts w:ascii="Calibri" w:cs="Calibri" w:eastAsia="Calibri" w:hAnsi="Calibri"/>
        </w:rPr>
      </w:pPr>
      <w:r w:rsidDel="00000000" w:rsidR="00000000" w:rsidRPr="00000000">
        <w:rPr>
          <w:rFonts w:ascii="Calibri" w:cs="Calibri" w:eastAsia="Calibri" w:hAnsi="Calibri"/>
          <w:rtl w:val="0"/>
        </w:rPr>
        <w:t xml:space="preserve">largo plazo, la planeación táctica se extiende a mediano plazo, generalmente el ejercicio de un </w:t>
      </w:r>
    </w:p>
    <w:p w:rsidR="00000000" w:rsidDel="00000000" w:rsidP="00000000" w:rsidRDefault="00000000" w:rsidRPr="00000000" w14:paraId="0000017D">
      <w:pPr>
        <w:jc w:val="both"/>
        <w:rPr>
          <w:rFonts w:ascii="Calibri" w:cs="Calibri" w:eastAsia="Calibri" w:hAnsi="Calibri"/>
        </w:rPr>
      </w:pPr>
      <w:r w:rsidDel="00000000" w:rsidR="00000000" w:rsidRPr="00000000">
        <w:rPr>
          <w:rFonts w:ascii="Calibri" w:cs="Calibri" w:eastAsia="Calibri" w:hAnsi="Calibri"/>
          <w:rtl w:val="0"/>
        </w:rPr>
        <w:t xml:space="preserve">año. En tanto la primera corresponde al nivel institucional, la planeación táctica se desarrolla en el </w:t>
      </w:r>
    </w:p>
    <w:p w:rsidR="00000000" w:rsidDel="00000000" w:rsidP="00000000" w:rsidRDefault="00000000" w:rsidRPr="00000000" w14:paraId="0000017E">
      <w:pPr>
        <w:jc w:val="both"/>
        <w:rPr>
          <w:rFonts w:ascii="Calibri" w:cs="Calibri" w:eastAsia="Calibri" w:hAnsi="Calibri"/>
        </w:rPr>
      </w:pPr>
      <w:r w:rsidDel="00000000" w:rsidR="00000000" w:rsidRPr="00000000">
        <w:rPr>
          <w:rFonts w:ascii="Calibri" w:cs="Calibri" w:eastAsia="Calibri" w:hAnsi="Calibri"/>
          <w:rtl w:val="0"/>
        </w:rPr>
        <w:t xml:space="preserve">nivel intermedio la planeación estratégica se transforma en varios planes tácticos, y estos, a su </w:t>
      </w:r>
    </w:p>
    <w:p w:rsidR="00000000" w:rsidDel="00000000" w:rsidP="00000000" w:rsidRDefault="00000000" w:rsidRPr="00000000" w14:paraId="0000017F">
      <w:pPr>
        <w:jc w:val="both"/>
        <w:rPr>
          <w:rFonts w:ascii="Calibri" w:cs="Calibri" w:eastAsia="Calibri" w:hAnsi="Calibri"/>
        </w:rPr>
      </w:pPr>
      <w:r w:rsidDel="00000000" w:rsidR="00000000" w:rsidRPr="00000000">
        <w:rPr>
          <w:rFonts w:ascii="Calibri" w:cs="Calibri" w:eastAsia="Calibri" w:hAnsi="Calibri"/>
          <w:rtl w:val="0"/>
        </w:rPr>
        <w:t xml:space="preserve">vez, en planes operacionales que se deben ejecutar.</w:t>
      </w:r>
    </w:p>
    <w:p w:rsidR="00000000" w:rsidDel="00000000" w:rsidP="00000000" w:rsidRDefault="00000000" w:rsidRPr="00000000" w14:paraId="0000018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81">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82">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Planeación operacional </w:t>
      </w:r>
    </w:p>
    <w:p w:rsidR="00000000" w:rsidDel="00000000" w:rsidP="00000000" w:rsidRDefault="00000000" w:rsidRPr="00000000" w14:paraId="00000183">
      <w:pPr>
        <w:jc w:val="both"/>
        <w:rPr>
          <w:rFonts w:ascii="Calibri" w:cs="Calibri" w:eastAsia="Calibri" w:hAnsi="Calibri"/>
        </w:rPr>
      </w:pPr>
      <w:r w:rsidDel="00000000" w:rsidR="00000000" w:rsidRPr="00000000">
        <w:rPr>
          <w:rFonts w:ascii="Calibri" w:cs="Calibri" w:eastAsia="Calibri" w:hAnsi="Calibri"/>
          <w:rtl w:val="0"/>
        </w:rPr>
        <w:t xml:space="preserve">La planeación operacional se concentra a corto plazo y cubre cada una de las tareas u </w:t>
      </w:r>
    </w:p>
    <w:p w:rsidR="00000000" w:rsidDel="00000000" w:rsidP="00000000" w:rsidRDefault="00000000" w:rsidRPr="00000000" w14:paraId="00000184">
      <w:pPr>
        <w:jc w:val="both"/>
        <w:rPr>
          <w:rFonts w:ascii="Calibri" w:cs="Calibri" w:eastAsia="Calibri" w:hAnsi="Calibri"/>
        </w:rPr>
      </w:pPr>
      <w:r w:rsidDel="00000000" w:rsidR="00000000" w:rsidRPr="00000000">
        <w:rPr>
          <w:rFonts w:ascii="Calibri" w:cs="Calibri" w:eastAsia="Calibri" w:hAnsi="Calibri"/>
          <w:rtl w:val="0"/>
        </w:rPr>
        <w:t xml:space="preserve">operaciones individuales. Se preocupa por el “qué hacer” y por el “cómo hacer” las actividades cotidianas de la organización. Se refiere específicamente a las tareas y operaciones realizadas en el nivel operacional. Como está inmersa en la lógica del sistema cerrado, la planeación operacional está orientada hacia la optimización y maximización de los resultados, mientras que la planeación táctica se orienta a la búsqueda de resultados satisfactorios. Los aspectos de </w:t>
      </w:r>
    </w:p>
    <w:p w:rsidR="00000000" w:rsidDel="00000000" w:rsidP="00000000" w:rsidRDefault="00000000" w:rsidRPr="00000000" w14:paraId="00000185">
      <w:pPr>
        <w:jc w:val="both"/>
        <w:rPr>
          <w:rFonts w:ascii="Calibri" w:cs="Calibri" w:eastAsia="Calibri" w:hAnsi="Calibri"/>
        </w:rPr>
      </w:pPr>
      <w:r w:rsidDel="00000000" w:rsidR="00000000" w:rsidRPr="00000000">
        <w:rPr>
          <w:rFonts w:ascii="Calibri" w:cs="Calibri" w:eastAsia="Calibri" w:hAnsi="Calibri"/>
          <w:rtl w:val="0"/>
        </w:rPr>
        <w:t xml:space="preserve">maximización y satisfacción se estudiarán en mayor detalle en el capítulo 9, dedicado a la toma de decisiones. </w:t>
      </w:r>
    </w:p>
    <w:p w:rsidR="00000000" w:rsidDel="00000000" w:rsidP="00000000" w:rsidRDefault="00000000" w:rsidRPr="00000000" w14:paraId="00000186">
      <w:pPr>
        <w:jc w:val="both"/>
        <w:rPr>
          <w:rFonts w:ascii="Calibri" w:cs="Calibri" w:eastAsia="Calibri" w:hAnsi="Calibri"/>
        </w:rPr>
      </w:pPr>
      <w:r w:rsidDel="00000000" w:rsidR="00000000" w:rsidRPr="00000000">
        <w:rPr>
          <w:rFonts w:ascii="Calibri" w:cs="Calibri" w:eastAsia="Calibri" w:hAnsi="Calibri"/>
          <w:rtl w:val="0"/>
        </w:rPr>
        <w:t xml:space="preserve">La planeación operacional está constituida por infinidad de planes operacionales que </w:t>
      </w:r>
    </w:p>
    <w:p w:rsidR="00000000" w:rsidDel="00000000" w:rsidP="00000000" w:rsidRDefault="00000000" w:rsidRPr="00000000" w14:paraId="00000187">
      <w:pPr>
        <w:jc w:val="both"/>
        <w:rPr>
          <w:rFonts w:ascii="Calibri" w:cs="Calibri" w:eastAsia="Calibri" w:hAnsi="Calibri"/>
        </w:rPr>
      </w:pPr>
      <w:r w:rsidDel="00000000" w:rsidR="00000000" w:rsidRPr="00000000">
        <w:rPr>
          <w:rFonts w:ascii="Calibri" w:cs="Calibri" w:eastAsia="Calibri" w:hAnsi="Calibri"/>
          <w:rtl w:val="0"/>
        </w:rPr>
        <w:t xml:space="preserve">proliferan en las diversas áreas y funciones de la organización. Cada plan puede constar de </w:t>
      </w:r>
    </w:p>
    <w:p w:rsidR="00000000" w:rsidDel="00000000" w:rsidP="00000000" w:rsidRDefault="00000000" w:rsidRPr="00000000" w14:paraId="00000188">
      <w:pPr>
        <w:jc w:val="both"/>
        <w:rPr>
          <w:rFonts w:ascii="Calibri" w:cs="Calibri" w:eastAsia="Calibri" w:hAnsi="Calibri"/>
        </w:rPr>
      </w:pPr>
      <w:r w:rsidDel="00000000" w:rsidR="00000000" w:rsidRPr="00000000">
        <w:rPr>
          <w:rFonts w:ascii="Calibri" w:cs="Calibri" w:eastAsia="Calibri" w:hAnsi="Calibri"/>
          <w:rtl w:val="0"/>
        </w:rPr>
        <w:t xml:space="preserve">muchos subplanes con diferentes grados de detalle. En el fondo, los planes operacionales se preocupan por la administración de la rutina, para garantizar que todos ejecuten las tareas y operaciones de acuerdo con los procedimientos establecidos por la organización, de manera que ésta pueda alcanzar sus objetivos. Los planes operacionales se orientan hacia la eficiencia (énfasis en los medios), pues la eficacia (énfasis en los fines) es asunto de los niveles institucional e intermedio de la organización. </w:t>
      </w:r>
    </w:p>
    <w:p w:rsidR="00000000" w:rsidDel="00000000" w:rsidP="00000000" w:rsidRDefault="00000000" w:rsidRPr="00000000" w14:paraId="00000189">
      <w:pPr>
        <w:jc w:val="both"/>
        <w:rPr>
          <w:rFonts w:ascii="Calibri" w:cs="Calibri" w:eastAsia="Calibri" w:hAnsi="Calibri"/>
        </w:rPr>
      </w:pPr>
      <w:r w:rsidDel="00000000" w:rsidR="00000000" w:rsidRPr="00000000">
        <w:rPr>
          <w:rFonts w:ascii="Calibri" w:cs="Calibri" w:eastAsia="Calibri" w:hAnsi="Calibri"/>
          <w:rtl w:val="0"/>
        </w:rPr>
        <w:t xml:space="preserve">A pesar de ser heterogéneos y diversificados, los planes operacionales se pueden clasificar </w:t>
      </w:r>
    </w:p>
    <w:p w:rsidR="00000000" w:rsidDel="00000000" w:rsidP="00000000" w:rsidRDefault="00000000" w:rsidRPr="00000000" w14:paraId="0000018A">
      <w:pPr>
        <w:jc w:val="both"/>
        <w:rPr>
          <w:rFonts w:ascii="Calibri" w:cs="Calibri" w:eastAsia="Calibri" w:hAnsi="Calibri"/>
        </w:rPr>
      </w:pPr>
      <w:r w:rsidDel="00000000" w:rsidR="00000000" w:rsidRPr="00000000">
        <w:rPr>
          <w:rFonts w:ascii="Calibri" w:cs="Calibri" w:eastAsia="Calibri" w:hAnsi="Calibri"/>
          <w:rtl w:val="0"/>
        </w:rPr>
        <w:t xml:space="preserve">en cuatro tipos </w:t>
      </w:r>
    </w:p>
    <w:p w:rsidR="00000000" w:rsidDel="00000000" w:rsidP="00000000" w:rsidRDefault="00000000" w:rsidRPr="00000000" w14:paraId="0000018B">
      <w:pPr>
        <w:jc w:val="both"/>
        <w:rPr>
          <w:rFonts w:ascii="Calibri" w:cs="Calibri" w:eastAsia="Calibri" w:hAnsi="Calibri"/>
        </w:rPr>
      </w:pPr>
      <w:r w:rsidDel="00000000" w:rsidR="00000000" w:rsidRPr="00000000">
        <w:rPr>
          <w:rFonts w:ascii="Calibri" w:cs="Calibri" w:eastAsia="Calibri" w:hAnsi="Calibri"/>
          <w:rtl w:val="0"/>
        </w:rPr>
        <w:t xml:space="preserve"> </w:t>
      </w:r>
    </w:p>
    <w:p w:rsidR="00000000" w:rsidDel="00000000" w:rsidP="00000000" w:rsidRDefault="00000000" w:rsidRPr="00000000" w14:paraId="0000018C">
      <w:pPr>
        <w:jc w:val="both"/>
        <w:rPr>
          <w:rFonts w:ascii="Calibri" w:cs="Calibri" w:eastAsia="Calibri" w:hAnsi="Calibri"/>
        </w:rPr>
      </w:pPr>
      <w:r w:rsidDel="00000000" w:rsidR="00000000" w:rsidRPr="00000000">
        <w:rPr>
          <w:rFonts w:ascii="Calibri" w:cs="Calibri" w:eastAsia="Calibri" w:hAnsi="Calibri"/>
          <w:rtl w:val="0"/>
        </w:rPr>
        <w:t xml:space="preserve">1. Procedimientos: planes operacionales relacionados son los métodos. </w:t>
      </w:r>
    </w:p>
    <w:p w:rsidR="00000000" w:rsidDel="00000000" w:rsidP="00000000" w:rsidRDefault="00000000" w:rsidRPr="00000000" w14:paraId="0000018D">
      <w:pPr>
        <w:jc w:val="both"/>
        <w:rPr>
          <w:rFonts w:ascii="Calibri" w:cs="Calibri" w:eastAsia="Calibri" w:hAnsi="Calibri"/>
        </w:rPr>
      </w:pPr>
      <w:r w:rsidDel="00000000" w:rsidR="00000000" w:rsidRPr="00000000">
        <w:rPr>
          <w:rFonts w:ascii="Calibri" w:cs="Calibri" w:eastAsia="Calibri" w:hAnsi="Calibri"/>
          <w:rtl w:val="0"/>
        </w:rPr>
        <w:t xml:space="preserve">2. Presupuestos: planes operacionales relacionados con dinero. </w:t>
      </w:r>
    </w:p>
    <w:p w:rsidR="00000000" w:rsidDel="00000000" w:rsidP="00000000" w:rsidRDefault="00000000" w:rsidRPr="00000000" w14:paraId="0000018E">
      <w:pPr>
        <w:jc w:val="both"/>
        <w:rPr>
          <w:rFonts w:ascii="Calibri" w:cs="Calibri" w:eastAsia="Calibri" w:hAnsi="Calibri"/>
        </w:rPr>
      </w:pPr>
      <w:r w:rsidDel="00000000" w:rsidR="00000000" w:rsidRPr="00000000">
        <w:rPr>
          <w:rFonts w:ascii="Calibri" w:cs="Calibri" w:eastAsia="Calibri" w:hAnsi="Calibri"/>
          <w:rtl w:val="0"/>
        </w:rPr>
        <w:t xml:space="preserve">3. Programas (o programación): planes operacionales relacionados con el tiempo. </w:t>
      </w:r>
    </w:p>
    <w:p w:rsidR="00000000" w:rsidDel="00000000" w:rsidP="00000000" w:rsidRDefault="00000000" w:rsidRPr="00000000" w14:paraId="0000018F">
      <w:pPr>
        <w:jc w:val="both"/>
        <w:rPr>
          <w:rFonts w:ascii="Calibri" w:cs="Calibri" w:eastAsia="Calibri" w:hAnsi="Calibri"/>
        </w:rPr>
      </w:pPr>
      <w:r w:rsidDel="00000000" w:rsidR="00000000" w:rsidRPr="00000000">
        <w:rPr>
          <w:rFonts w:ascii="Calibri" w:cs="Calibri" w:eastAsia="Calibri" w:hAnsi="Calibri"/>
          <w:rtl w:val="0"/>
        </w:rPr>
        <w:t xml:space="preserve">4. Reglamentos: planes operacionales relacionados con los comportamientos de las personas.</w:t>
      </w:r>
    </w:p>
    <w:p w:rsidR="00000000" w:rsidDel="00000000" w:rsidP="00000000" w:rsidRDefault="00000000" w:rsidRPr="00000000" w14:paraId="0000019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91">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92">
      <w:pPr>
        <w:jc w:val="both"/>
        <w:rPr>
          <w:rFonts w:ascii="Calibri" w:cs="Calibri" w:eastAsia="Calibri" w:hAnsi="Calibri"/>
        </w:rPr>
      </w:pPr>
      <w:hyperlink r:id="rId13">
        <w:r w:rsidDel="00000000" w:rsidR="00000000" w:rsidRPr="00000000">
          <w:rPr>
            <w:rFonts w:ascii="Calibri" w:cs="Calibri" w:eastAsia="Calibri" w:hAnsi="Calibri"/>
            <w:color w:val="0000ff"/>
            <w:u w:val="single"/>
            <w:rtl w:val="0"/>
          </w:rPr>
          <w:t xml:space="preserve">https://www.academia.edu/27588985/TIPOS_DE_PLANEACI%C3%93N</w:t>
        </w:r>
      </w:hyperlink>
      <w:r w:rsidDel="00000000" w:rsidR="00000000" w:rsidRPr="00000000">
        <w:rPr>
          <w:rtl w:val="0"/>
        </w:rPr>
      </w:r>
    </w:p>
    <w:p w:rsidR="00000000" w:rsidDel="00000000" w:rsidP="00000000" w:rsidRDefault="00000000" w:rsidRPr="00000000" w14:paraId="0000019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9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95">
      <w:pPr>
        <w:jc w:val="both"/>
        <w:rPr>
          <w:rFonts w:ascii="Calibri" w:cs="Calibri" w:eastAsia="Calibri" w:hAnsi="Calibri"/>
        </w:rPr>
      </w:pPr>
      <w:r w:rsidDel="00000000" w:rsidR="00000000" w:rsidRPr="00000000">
        <w:rPr>
          <w:rFonts w:ascii="Calibri" w:cs="Calibri" w:eastAsia="Calibri" w:hAnsi="Calibri"/>
          <w:rtl w:val="0"/>
        </w:rPr>
        <w:t xml:space="preserve">2.6. </w:t>
      </w:r>
      <w:r w:rsidDel="00000000" w:rsidR="00000000" w:rsidRPr="00000000">
        <w:rPr>
          <w:rFonts w:ascii="Calibri" w:cs="Calibri" w:eastAsia="Calibri" w:hAnsi="Calibri"/>
          <w:b w:val="1"/>
          <w:bCs w:val="1"/>
          <w:rtl w:val="0"/>
        </w:rPr>
        <w:t xml:space="preserve">Toma de Decisiones: El proceso lógico</w:t>
      </w:r>
      <w:r w:rsidDel="00000000" w:rsidR="00000000" w:rsidRPr="00000000">
        <w:rPr>
          <w:rtl w:val="0"/>
        </w:rPr>
      </w:r>
    </w:p>
    <w:p w:rsidR="00000000" w:rsidDel="00000000" w:rsidP="00000000" w:rsidRDefault="00000000" w:rsidRPr="00000000" w14:paraId="00000196">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97">
      <w:pPr>
        <w:jc w:val="both"/>
        <w:rPr>
          <w:rFonts w:ascii="Calibri" w:cs="Calibri" w:eastAsia="Calibri" w:hAnsi="Calibri"/>
        </w:rPr>
      </w:pPr>
      <w:r w:rsidDel="00000000" w:rsidR="00000000" w:rsidRPr="00000000">
        <w:rPr>
          <w:rFonts w:ascii="Calibri" w:cs="Calibri" w:eastAsia="Calibri" w:hAnsi="Calibri"/>
          <w:rtl w:val="0"/>
        </w:rPr>
        <w:t xml:space="preserve"> * Competencia (Saber Hacer): Aplicar los pasos racionales para elegir la mejor alternativa ante un problema de negocio.</w:t>
      </w:r>
    </w:p>
    <w:p w:rsidR="00000000" w:rsidDel="00000000" w:rsidP="00000000" w:rsidRDefault="00000000" w:rsidRPr="00000000" w14:paraId="00000198">
      <w:pPr>
        <w:jc w:val="both"/>
        <w:rPr>
          <w:rFonts w:ascii="Calibri" w:cs="Calibri" w:eastAsia="Calibri" w:hAnsi="Calibri"/>
        </w:rPr>
      </w:pPr>
      <w:r w:rsidDel="00000000" w:rsidR="00000000" w:rsidRPr="00000000">
        <w:rPr>
          <w:rFonts w:ascii="Calibri" w:cs="Calibri" w:eastAsia="Calibri" w:hAnsi="Calibri"/>
          <w:rtl w:val="0"/>
        </w:rPr>
        <w:t xml:space="preserve">¿Cuál es el proceso de toma de decisiones?</w:t>
      </w:r>
    </w:p>
    <w:p w:rsidR="00000000" w:rsidDel="00000000" w:rsidP="00000000" w:rsidRDefault="00000000" w:rsidRPr="00000000" w14:paraId="00000199">
      <w:pPr>
        <w:jc w:val="both"/>
        <w:rPr>
          <w:rFonts w:ascii="Calibri" w:cs="Calibri" w:eastAsia="Calibri" w:hAnsi="Calibri"/>
        </w:rPr>
      </w:pPr>
      <w:r w:rsidDel="00000000" w:rsidR="00000000" w:rsidRPr="00000000">
        <w:rPr>
          <w:rFonts w:ascii="Calibri" w:cs="Calibri" w:eastAsia="Calibri" w:hAnsi="Calibri"/>
          <w:rtl w:val="0"/>
        </w:rPr>
        <w:t xml:space="preserve">Es el conjunto de pasos estructurados que permite identificar la mejor alternativa posible frente a un problema o situación determinada. En esencia, implica analizar información, comparar escenarios y asumir las consecuencias. </w:t>
      </w:r>
    </w:p>
    <w:p w:rsidR="00000000" w:rsidDel="00000000" w:rsidP="00000000" w:rsidRDefault="00000000" w:rsidRPr="00000000" w14:paraId="0000019A">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9B">
      <w:pPr>
        <w:jc w:val="both"/>
        <w:rPr>
          <w:rFonts w:ascii="Calibri" w:cs="Calibri" w:eastAsia="Calibri" w:hAnsi="Calibri"/>
        </w:rPr>
      </w:pPr>
      <w:r w:rsidDel="00000000" w:rsidR="00000000" w:rsidRPr="00000000">
        <w:rPr>
          <w:rFonts w:ascii="Calibri" w:cs="Calibri" w:eastAsia="Calibri" w:hAnsi="Calibri"/>
          <w:rtl w:val="0"/>
        </w:rPr>
        <w:t xml:space="preserve">A menudo se habla del proceso de toma de decisiones en el ámbito profesional. Pero en realidad aplica a cualquier contexto donde sea necesario definir estrategias. Esto incluye elegir una carrera, gestionar un negocio, cambiar de empleo o establecer metas personales.</w:t>
      </w:r>
    </w:p>
    <w:p w:rsidR="00000000" w:rsidDel="00000000" w:rsidP="00000000" w:rsidRDefault="00000000" w:rsidRPr="00000000" w14:paraId="0000019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9D">
      <w:pPr>
        <w:jc w:val="both"/>
        <w:rPr>
          <w:rFonts w:ascii="Calibri" w:cs="Calibri" w:eastAsia="Calibri" w:hAnsi="Calibri"/>
        </w:rPr>
      </w:pPr>
      <w:r w:rsidDel="00000000" w:rsidR="00000000" w:rsidRPr="00000000">
        <w:rPr>
          <w:rFonts w:ascii="Calibri" w:cs="Calibri" w:eastAsia="Calibri" w:hAnsi="Calibri"/>
          <w:rtl w:val="0"/>
        </w:rPr>
        <w:t xml:space="preserve">En otras palabras, el proceso de toma de decisiones es el camino que seguimos para elegir con criterio y propósito.</w:t>
      </w:r>
    </w:p>
    <w:p w:rsidR="00000000" w:rsidDel="00000000" w:rsidP="00000000" w:rsidRDefault="00000000" w:rsidRPr="00000000" w14:paraId="0000019E">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19F">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Características del proceso de toma de decisiones</w:t>
      </w:r>
    </w:p>
    <w:p w:rsidR="00000000" w:rsidDel="00000000" w:rsidP="00000000" w:rsidRDefault="00000000" w:rsidRPr="00000000" w14:paraId="000001A0">
      <w:pPr>
        <w:jc w:val="both"/>
        <w:rPr>
          <w:rFonts w:ascii="Calibri" w:cs="Calibri" w:eastAsia="Calibri" w:hAnsi="Calibri"/>
        </w:rPr>
      </w:pPr>
      <w:r w:rsidDel="00000000" w:rsidR="00000000" w:rsidRPr="00000000">
        <w:rPr>
          <w:rFonts w:ascii="Calibri" w:cs="Calibri" w:eastAsia="Calibri" w:hAnsi="Calibri"/>
          <w:rtl w:val="0"/>
        </w:rPr>
        <w:t xml:space="preserve">Este proceso cuenta con características esenciales que garantizan su efectividad:</w:t>
      </w:r>
    </w:p>
    <w:p w:rsidR="00000000" w:rsidDel="00000000" w:rsidP="00000000" w:rsidRDefault="00000000" w:rsidRPr="00000000" w14:paraId="000001A1">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A2">
      <w:pPr>
        <w:jc w:val="both"/>
        <w:rPr>
          <w:rFonts w:ascii="Calibri" w:cs="Calibri" w:eastAsia="Calibri" w:hAnsi="Calibri"/>
        </w:rPr>
      </w:pPr>
      <w:r w:rsidDel="00000000" w:rsidR="00000000" w:rsidRPr="00000000">
        <w:rPr>
          <w:rFonts w:ascii="Calibri" w:cs="Calibri" w:eastAsia="Calibri" w:hAnsi="Calibri"/>
          <w:rtl w:val="0"/>
        </w:rPr>
        <w:t xml:space="preserve">Tiene un propósito definido. Surge a partir de una necesidad específica que impulsa la búsqueda de soluciones.</w:t>
      </w:r>
    </w:p>
    <w:p w:rsidR="00000000" w:rsidDel="00000000" w:rsidP="00000000" w:rsidRDefault="00000000" w:rsidRPr="00000000" w14:paraId="000001A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A4">
      <w:pPr>
        <w:jc w:val="both"/>
        <w:rPr>
          <w:rFonts w:ascii="Calibri" w:cs="Calibri" w:eastAsia="Calibri" w:hAnsi="Calibri"/>
        </w:rPr>
      </w:pPr>
      <w:r w:rsidDel="00000000" w:rsidR="00000000" w:rsidRPr="00000000">
        <w:rPr>
          <w:rFonts w:ascii="Calibri" w:cs="Calibri" w:eastAsia="Calibri" w:hAnsi="Calibri"/>
          <w:rtl w:val="0"/>
        </w:rPr>
        <w:t xml:space="preserve">Se apoya en la información y el razonamiento lógico. Requiere datos confiables y un análisis racional que sustente cada decisión.</w:t>
      </w:r>
    </w:p>
    <w:p w:rsidR="00000000" w:rsidDel="00000000" w:rsidP="00000000" w:rsidRDefault="00000000" w:rsidRPr="00000000" w14:paraId="000001A5">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A6">
      <w:pPr>
        <w:jc w:val="both"/>
        <w:rPr>
          <w:rFonts w:ascii="Calibri" w:cs="Calibri" w:eastAsia="Calibri" w:hAnsi="Calibri"/>
        </w:rPr>
      </w:pPr>
      <w:r w:rsidDel="00000000" w:rsidR="00000000" w:rsidRPr="00000000">
        <w:rPr>
          <w:rFonts w:ascii="Calibri" w:cs="Calibri" w:eastAsia="Calibri" w:hAnsi="Calibri"/>
          <w:rtl w:val="0"/>
        </w:rPr>
        <w:t xml:space="preserve">Está influido por el contexto y las emociones. Los factores personales, sociales o ambientales pueden cambiar la percepción y el resultado.</w:t>
      </w:r>
    </w:p>
    <w:p w:rsidR="00000000" w:rsidDel="00000000" w:rsidP="00000000" w:rsidRDefault="00000000" w:rsidRPr="00000000" w14:paraId="000001A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A8">
      <w:pPr>
        <w:jc w:val="both"/>
        <w:rPr>
          <w:rFonts w:ascii="Calibri" w:cs="Calibri" w:eastAsia="Calibri" w:hAnsi="Calibri"/>
        </w:rPr>
      </w:pPr>
      <w:r w:rsidDel="00000000" w:rsidR="00000000" w:rsidRPr="00000000">
        <w:rPr>
          <w:rFonts w:ascii="Calibri" w:cs="Calibri" w:eastAsia="Calibri" w:hAnsi="Calibri"/>
          <w:rtl w:val="0"/>
        </w:rPr>
        <w:t xml:space="preserve">Evalúa opciones. Compara alternativas y anticipa consecuencias antes de actuar.</w:t>
      </w:r>
    </w:p>
    <w:p w:rsidR="00000000" w:rsidDel="00000000" w:rsidP="00000000" w:rsidRDefault="00000000" w:rsidRPr="00000000" w14:paraId="000001A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AA">
      <w:pPr>
        <w:jc w:val="both"/>
        <w:rPr>
          <w:rFonts w:ascii="Calibri" w:cs="Calibri" w:eastAsia="Calibri" w:hAnsi="Calibri"/>
        </w:rPr>
      </w:pPr>
      <w:r w:rsidDel="00000000" w:rsidR="00000000" w:rsidRPr="00000000">
        <w:rPr>
          <w:rFonts w:ascii="Calibri" w:cs="Calibri" w:eastAsia="Calibri" w:hAnsi="Calibri"/>
          <w:rtl w:val="0"/>
        </w:rPr>
        <w:t xml:space="preserve">Es flexible. Puede adaptarse a cambios según las circunstancias o ante nueva información.</w:t>
      </w:r>
    </w:p>
    <w:p w:rsidR="00000000" w:rsidDel="00000000" w:rsidP="00000000" w:rsidRDefault="00000000" w:rsidRPr="00000000" w14:paraId="000001AB">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AC">
      <w:pPr>
        <w:jc w:val="both"/>
        <w:rPr>
          <w:rFonts w:ascii="Calibri" w:cs="Calibri" w:eastAsia="Calibri" w:hAnsi="Calibri"/>
        </w:rPr>
      </w:pPr>
      <w:r w:rsidDel="00000000" w:rsidR="00000000" w:rsidRPr="00000000">
        <w:rPr>
          <w:rFonts w:ascii="Calibri" w:cs="Calibri" w:eastAsia="Calibri" w:hAnsi="Calibri"/>
          <w:rtl w:val="0"/>
        </w:rPr>
        <w:t xml:space="preserve">Puede ser individual o grupal. El proceso podría involucrar a una persona o varias personas de acuerdo a la situación.</w:t>
      </w:r>
    </w:p>
    <w:p w:rsidR="00000000" w:rsidDel="00000000" w:rsidP="00000000" w:rsidRDefault="00000000" w:rsidRPr="00000000" w14:paraId="000001AD">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AE">
      <w:pPr>
        <w:jc w:val="both"/>
        <w:rPr>
          <w:rFonts w:ascii="Calibri" w:cs="Calibri" w:eastAsia="Calibri" w:hAnsi="Calibri"/>
        </w:rPr>
      </w:pPr>
      <w:r w:rsidDel="00000000" w:rsidR="00000000" w:rsidRPr="00000000">
        <w:rPr>
          <w:rFonts w:ascii="Calibri" w:cs="Calibri" w:eastAsia="Calibri" w:hAnsi="Calibri"/>
          <w:rtl w:val="0"/>
        </w:rPr>
        <w:t xml:space="preserve">Es consciente y responsable. Exige liderazgo, disposición y compromiso para asumir los efectos de las decisiones tomadas.</w:t>
      </w:r>
    </w:p>
    <w:p w:rsidR="00000000" w:rsidDel="00000000" w:rsidP="00000000" w:rsidRDefault="00000000" w:rsidRPr="00000000" w14:paraId="000001A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B0">
      <w:pPr>
        <w:jc w:val="both"/>
        <w:rPr>
          <w:rFonts w:ascii="Calibri" w:cs="Calibri" w:eastAsia="Calibri" w:hAnsi="Calibri"/>
        </w:rPr>
      </w:pPr>
      <w:r w:rsidDel="00000000" w:rsidR="00000000" w:rsidRPr="00000000">
        <w:rPr>
          <w:rFonts w:ascii="Calibri" w:cs="Calibri" w:eastAsia="Calibri" w:hAnsi="Calibri"/>
          <w:rtl w:val="0"/>
        </w:rPr>
        <w:t xml:space="preserve">Se orienta a la acción. Concluye con la aplicación práctica de la alternativa seleccionada para alcanzar el objetivo.</w:t>
      </w:r>
    </w:p>
    <w:p w:rsidR="00000000" w:rsidDel="00000000" w:rsidP="00000000" w:rsidRDefault="00000000" w:rsidRPr="00000000" w14:paraId="000001B1">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B2">
      <w:pPr>
        <w:jc w:val="both"/>
        <w:rPr>
          <w:rFonts w:ascii="Calibri" w:cs="Calibri" w:eastAsia="Calibri" w:hAnsi="Calibri"/>
        </w:rPr>
      </w:pPr>
      <w:r w:rsidDel="00000000" w:rsidR="00000000" w:rsidRPr="00000000">
        <w:rPr>
          <w:rFonts w:ascii="Calibri" w:cs="Calibri" w:eastAsia="Calibri" w:hAnsi="Calibri"/>
          <w:rtl w:val="0"/>
        </w:rPr>
        <w:t xml:space="preserve">En síntesis, es un proceso dinámico donde intervienen varios elementos para que el resultado sea racional, consciente, coherente y efectivo.</w:t>
      </w:r>
    </w:p>
    <w:p w:rsidR="00000000" w:rsidDel="00000000" w:rsidP="00000000" w:rsidRDefault="00000000" w:rsidRPr="00000000" w14:paraId="000001B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B4">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Etapas del proceso de toma de decisiones</w:t>
      </w:r>
    </w:p>
    <w:p w:rsidR="00000000" w:rsidDel="00000000" w:rsidP="00000000" w:rsidRDefault="00000000" w:rsidRPr="00000000" w14:paraId="000001B5">
      <w:pPr>
        <w:jc w:val="both"/>
        <w:rPr>
          <w:rFonts w:ascii="Calibri" w:cs="Calibri" w:eastAsia="Calibri" w:hAnsi="Calibri"/>
        </w:rPr>
      </w:pPr>
      <w:r w:rsidDel="00000000" w:rsidR="00000000" w:rsidRPr="00000000">
        <w:rPr>
          <w:rFonts w:ascii="Calibri" w:cs="Calibri" w:eastAsia="Calibri" w:hAnsi="Calibri"/>
          <w:rtl w:val="0"/>
        </w:rPr>
        <w:t xml:space="preserve">Como bien mencionamos, el proceso de toma de decisiones sigue una secuencia lógica de pasos o fases. Desde que se detecta el problema hasta su resolución.</w:t>
      </w:r>
    </w:p>
    <w:p w:rsidR="00000000" w:rsidDel="00000000" w:rsidP="00000000" w:rsidRDefault="00000000" w:rsidRPr="00000000" w14:paraId="000001B6">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B7">
      <w:pPr>
        <w:jc w:val="both"/>
        <w:rPr>
          <w:rFonts w:ascii="Calibri" w:cs="Calibri" w:eastAsia="Calibri" w:hAnsi="Calibri"/>
        </w:rPr>
      </w:pPr>
      <w:r w:rsidDel="00000000" w:rsidR="00000000" w:rsidRPr="00000000">
        <w:rPr>
          <w:rFonts w:ascii="Calibri" w:cs="Calibri" w:eastAsia="Calibri" w:hAnsi="Calibri"/>
          <w:rtl w:val="0"/>
        </w:rPr>
        <w:t xml:space="preserve">Los pasos para tomar decisiones incluyen las siguientes etapas:</w:t>
      </w:r>
    </w:p>
    <w:p w:rsidR="00000000" w:rsidDel="00000000" w:rsidP="00000000" w:rsidRDefault="00000000" w:rsidRPr="00000000" w14:paraId="000001B8">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B9">
      <w:pPr>
        <w:jc w:val="both"/>
        <w:rPr>
          <w:rFonts w:ascii="Calibri" w:cs="Calibri" w:eastAsia="Calibri" w:hAnsi="Calibri"/>
        </w:rPr>
      </w:pPr>
      <w:r w:rsidDel="00000000" w:rsidR="00000000" w:rsidRPr="00000000">
        <w:rPr/>
        <w:drawing>
          <wp:inline distB="0" distT="0" distL="0" distR="0">
            <wp:extent cx="4923809" cy="5533333"/>
            <wp:effectExtent b="0" l="0" r="0" t="0"/>
            <wp:docPr id="14" name="image3.png"/>
            <a:graphic>
              <a:graphicData uri="http://schemas.openxmlformats.org/drawingml/2006/picture">
                <pic:pic>
                  <pic:nvPicPr>
                    <pic:cNvPr id="0" name="image3.png"/>
                    <pic:cNvPicPr preferRelativeResize="0"/>
                  </pic:nvPicPr>
                  <pic:blipFill>
                    <a:blip r:embed="rId14"/>
                    <a:srcRect b="0" l="0" r="0" t="0"/>
                    <a:stretch>
                      <a:fillRect/>
                    </a:stretch>
                  </pic:blipFill>
                  <pic:spPr>
                    <a:xfrm>
                      <a:off x="0" y="0"/>
                      <a:ext cx="4923809" cy="5533333"/>
                    </a:xfrm>
                    <a:prstGeom prst="rect"/>
                    <a:ln/>
                  </pic:spPr>
                </pic:pic>
              </a:graphicData>
            </a:graphic>
          </wp:inline>
        </w:drawing>
      </w:r>
      <w:r w:rsidDel="00000000" w:rsidR="00000000" w:rsidRPr="00000000">
        <w:rPr>
          <w:rtl w:val="0"/>
        </w:rPr>
      </w:r>
    </w:p>
    <w:p w:rsidR="00000000" w:rsidDel="00000000" w:rsidP="00000000" w:rsidRDefault="00000000" w:rsidRPr="00000000" w14:paraId="000001BA">
      <w:pPr>
        <w:rPr>
          <w:rFonts w:ascii="Calibri" w:cs="Calibri" w:eastAsia="Calibri" w:hAnsi="Calibri"/>
        </w:rPr>
      </w:pPr>
      <w:r w:rsidDel="00000000" w:rsidR="00000000" w:rsidRPr="00000000">
        <w:br w:type="page"/>
      </w:r>
      <w:r w:rsidDel="00000000" w:rsidR="00000000" w:rsidRPr="00000000">
        <w:rPr>
          <w:rtl w:val="0"/>
        </w:rPr>
      </w:r>
    </w:p>
    <w:p w:rsidR="00000000" w:rsidDel="00000000" w:rsidP="00000000" w:rsidRDefault="00000000" w:rsidRPr="00000000" w14:paraId="000001BB">
      <w:pPr>
        <w:jc w:val="both"/>
        <w:rPr>
          <w:rFonts w:ascii="Calibri" w:cs="Calibri" w:eastAsia="Calibri" w:hAnsi="Calibri"/>
        </w:rPr>
      </w:pPr>
      <w:r w:rsidDel="00000000" w:rsidR="00000000" w:rsidRPr="00000000">
        <w:rPr>
          <w:rtl w:val="0"/>
        </w:rPr>
      </w:r>
    </w:p>
    <w:tbl>
      <w:tblPr>
        <w:tblStyle w:val="Table1"/>
        <w:tblW w:w="8642.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05"/>
        <w:gridCol w:w="6237"/>
        <w:tblGridChange w:id="0">
          <w:tblGrid>
            <w:gridCol w:w="2405"/>
            <w:gridCol w:w="6237"/>
          </w:tblGrid>
        </w:tblGridChange>
      </w:tblGrid>
      <w:tr>
        <w:trPr>
          <w:cantSplit w:val="0"/>
          <w:tblHeader w:val="0"/>
        </w:trPr>
        <w:tc>
          <w:tcPr>
            <w:shd w:fill="ffffff" w:val="clear"/>
            <w:tcMar>
              <w:top w:w="137.0" w:type="dxa"/>
              <w:left w:w="0.0" w:type="dxa"/>
              <w:bottom w:w="137.0" w:type="dxa"/>
              <w:right w:w="0.0" w:type="dxa"/>
            </w:tcMar>
            <w:vAlign w:val="bottom"/>
          </w:tcPr>
          <w:p w:rsidR="00000000" w:rsidDel="00000000" w:rsidP="00000000" w:rsidRDefault="00000000" w:rsidRPr="00000000" w14:paraId="000001BC">
            <w:pPr>
              <w:rPr>
                <w:rFonts w:ascii="Arial" w:cs="Arial" w:eastAsia="Arial" w:hAnsi="Arial"/>
                <w:sz w:val="21"/>
                <w:szCs w:val="21"/>
              </w:rPr>
            </w:pPr>
            <w:r w:rsidDel="00000000" w:rsidR="00000000" w:rsidRPr="00000000">
              <w:rPr>
                <w:rFonts w:ascii="Arial" w:cs="Arial" w:eastAsia="Arial" w:hAnsi="Arial"/>
                <w:b w:val="1"/>
                <w:bCs w:val="1"/>
                <w:sz w:val="21"/>
                <w:szCs w:val="21"/>
                <w:rtl w:val="0"/>
              </w:rPr>
              <w:t xml:space="preserve">Etapa</w:t>
            </w:r>
            <w:r w:rsidDel="00000000" w:rsidR="00000000" w:rsidRPr="00000000">
              <w:rPr>
                <w:rtl w:val="0"/>
              </w:rPr>
            </w:r>
          </w:p>
        </w:tc>
        <w:tc>
          <w:tcPr>
            <w:shd w:fill="ffffff" w:val="clear"/>
            <w:tcMar>
              <w:top w:w="137.0" w:type="dxa"/>
              <w:left w:w="0.0" w:type="dxa"/>
              <w:bottom w:w="137.0" w:type="dxa"/>
              <w:right w:w="0.0" w:type="dxa"/>
            </w:tcMar>
            <w:vAlign w:val="bottom"/>
          </w:tcPr>
          <w:p w:rsidR="00000000" w:rsidDel="00000000" w:rsidP="00000000" w:rsidRDefault="00000000" w:rsidRPr="00000000" w14:paraId="000001BD">
            <w:pPr>
              <w:rPr>
                <w:rFonts w:ascii="Arial" w:cs="Arial" w:eastAsia="Arial" w:hAnsi="Arial"/>
                <w:sz w:val="21"/>
                <w:szCs w:val="21"/>
              </w:rPr>
            </w:pPr>
            <w:r w:rsidDel="00000000" w:rsidR="00000000" w:rsidRPr="00000000">
              <w:rPr>
                <w:rFonts w:ascii="Arial" w:cs="Arial" w:eastAsia="Arial" w:hAnsi="Arial"/>
                <w:b w:val="1"/>
                <w:bCs w:val="1"/>
                <w:sz w:val="21"/>
                <w:szCs w:val="21"/>
                <w:rtl w:val="0"/>
              </w:rPr>
              <w:t xml:space="preserve">Ejemplo empresarial</w:t>
            </w:r>
            <w:r w:rsidDel="00000000" w:rsidR="00000000" w:rsidRPr="00000000">
              <w:rPr>
                <w:rtl w:val="0"/>
              </w:rPr>
            </w:r>
          </w:p>
        </w:tc>
      </w:tr>
      <w:tr>
        <w:trPr>
          <w:cantSplit w:val="0"/>
          <w:tblHeader w:val="0"/>
        </w:trPr>
        <w:tc>
          <w:tcPr>
            <w:shd w:fill="ffffff" w:val="clear"/>
            <w:tcMar>
              <w:top w:w="137.0" w:type="dxa"/>
              <w:left w:w="0.0" w:type="dxa"/>
              <w:bottom w:w="137.0" w:type="dxa"/>
              <w:right w:w="0.0" w:type="dxa"/>
            </w:tcMar>
            <w:vAlign w:val="bottom"/>
          </w:tcPr>
          <w:p w:rsidR="00000000" w:rsidDel="00000000" w:rsidP="00000000" w:rsidRDefault="00000000" w:rsidRPr="00000000" w14:paraId="000001BE">
            <w:pPr>
              <w:rPr>
                <w:rFonts w:ascii="Arial" w:cs="Arial" w:eastAsia="Arial" w:hAnsi="Arial"/>
                <w:sz w:val="21"/>
                <w:szCs w:val="21"/>
              </w:rPr>
            </w:pPr>
            <w:r w:rsidDel="00000000" w:rsidR="00000000" w:rsidRPr="00000000">
              <w:rPr>
                <w:rFonts w:ascii="Arial" w:cs="Arial" w:eastAsia="Arial" w:hAnsi="Arial"/>
                <w:b w:val="1"/>
                <w:bCs w:val="1"/>
                <w:sz w:val="21"/>
                <w:szCs w:val="21"/>
                <w:rtl w:val="0"/>
              </w:rPr>
              <w:t xml:space="preserve">Identificación</w:t>
            </w:r>
            <w:r w:rsidDel="00000000" w:rsidR="00000000" w:rsidRPr="00000000">
              <w:rPr>
                <w:rtl w:val="0"/>
              </w:rPr>
            </w:r>
          </w:p>
        </w:tc>
        <w:tc>
          <w:tcPr>
            <w:shd w:fill="ffffff" w:val="clear"/>
            <w:tcMar>
              <w:top w:w="137.0" w:type="dxa"/>
              <w:left w:w="0.0" w:type="dxa"/>
              <w:bottom w:w="137.0" w:type="dxa"/>
              <w:right w:w="0.0" w:type="dxa"/>
            </w:tcMar>
            <w:vAlign w:val="bottom"/>
          </w:tcPr>
          <w:p w:rsidR="00000000" w:rsidDel="00000000" w:rsidP="00000000" w:rsidRDefault="00000000" w:rsidRPr="00000000" w14:paraId="000001BF">
            <w:pPr>
              <w:spacing w:after="300" w:before="300" w:lineRule="auto"/>
              <w:rPr>
                <w:rFonts w:ascii="Arial" w:cs="Arial" w:eastAsia="Arial" w:hAnsi="Arial"/>
                <w:sz w:val="21"/>
                <w:szCs w:val="21"/>
              </w:rPr>
            </w:pPr>
            <w:r w:rsidDel="00000000" w:rsidR="00000000" w:rsidRPr="00000000">
              <w:rPr>
                <w:rFonts w:ascii="Arial" w:cs="Arial" w:eastAsia="Arial" w:hAnsi="Arial"/>
                <w:sz w:val="21"/>
                <w:szCs w:val="21"/>
                <w:rtl w:val="0"/>
              </w:rPr>
              <w:t xml:space="preserve">Empresa de marketing digital detecta baja en redes sociales.</w:t>
            </w:r>
          </w:p>
        </w:tc>
      </w:tr>
      <w:tr>
        <w:trPr>
          <w:cantSplit w:val="0"/>
          <w:tblHeader w:val="0"/>
        </w:trPr>
        <w:tc>
          <w:tcPr>
            <w:shd w:fill="ffffff" w:val="clear"/>
            <w:tcMar>
              <w:top w:w="137.0" w:type="dxa"/>
              <w:left w:w="0.0" w:type="dxa"/>
              <w:bottom w:w="137.0" w:type="dxa"/>
              <w:right w:w="0.0" w:type="dxa"/>
            </w:tcMar>
            <w:vAlign w:val="bottom"/>
          </w:tcPr>
          <w:p w:rsidR="00000000" w:rsidDel="00000000" w:rsidP="00000000" w:rsidRDefault="00000000" w:rsidRPr="00000000" w14:paraId="000001C0">
            <w:pPr>
              <w:rPr>
                <w:rFonts w:ascii="Arial" w:cs="Arial" w:eastAsia="Arial" w:hAnsi="Arial"/>
                <w:sz w:val="21"/>
                <w:szCs w:val="21"/>
              </w:rPr>
            </w:pPr>
            <w:r w:rsidDel="00000000" w:rsidR="00000000" w:rsidRPr="00000000">
              <w:rPr>
                <w:rFonts w:ascii="Arial" w:cs="Arial" w:eastAsia="Arial" w:hAnsi="Arial"/>
                <w:b w:val="1"/>
                <w:bCs w:val="1"/>
                <w:sz w:val="21"/>
                <w:szCs w:val="21"/>
                <w:rtl w:val="0"/>
              </w:rPr>
              <w:t xml:space="preserve">Análisis</w:t>
            </w:r>
            <w:r w:rsidDel="00000000" w:rsidR="00000000" w:rsidRPr="00000000">
              <w:rPr>
                <w:rtl w:val="0"/>
              </w:rPr>
            </w:r>
          </w:p>
        </w:tc>
        <w:tc>
          <w:tcPr>
            <w:shd w:fill="ffffff" w:val="clear"/>
            <w:tcMar>
              <w:top w:w="137.0" w:type="dxa"/>
              <w:left w:w="0.0" w:type="dxa"/>
              <w:bottom w:w="137.0" w:type="dxa"/>
              <w:right w:w="0.0" w:type="dxa"/>
            </w:tcMar>
            <w:vAlign w:val="bottom"/>
          </w:tcPr>
          <w:p w:rsidR="00000000" w:rsidDel="00000000" w:rsidP="00000000" w:rsidRDefault="00000000" w:rsidRPr="00000000" w14:paraId="000001C1">
            <w:pPr>
              <w:spacing w:after="300" w:before="300" w:lineRule="auto"/>
              <w:rPr>
                <w:rFonts w:ascii="Arial" w:cs="Arial" w:eastAsia="Arial" w:hAnsi="Arial"/>
                <w:sz w:val="21"/>
                <w:szCs w:val="21"/>
              </w:rPr>
            </w:pPr>
            <w:r w:rsidDel="00000000" w:rsidR="00000000" w:rsidRPr="00000000">
              <w:rPr>
                <w:rFonts w:ascii="Arial" w:cs="Arial" w:eastAsia="Arial" w:hAnsi="Arial"/>
                <w:sz w:val="21"/>
                <w:szCs w:val="21"/>
                <w:rtl w:val="0"/>
              </w:rPr>
              <w:t xml:space="preserve">El equipo revisa métricas, algoritmos y campañas anteriores.</w:t>
            </w:r>
          </w:p>
        </w:tc>
      </w:tr>
      <w:tr>
        <w:trPr>
          <w:cantSplit w:val="0"/>
          <w:tblHeader w:val="0"/>
        </w:trPr>
        <w:tc>
          <w:tcPr>
            <w:shd w:fill="ffffff" w:val="clear"/>
            <w:tcMar>
              <w:top w:w="137.0" w:type="dxa"/>
              <w:left w:w="0.0" w:type="dxa"/>
              <w:bottom w:w="137.0" w:type="dxa"/>
              <w:right w:w="0.0" w:type="dxa"/>
            </w:tcMar>
            <w:vAlign w:val="bottom"/>
          </w:tcPr>
          <w:p w:rsidR="00000000" w:rsidDel="00000000" w:rsidP="00000000" w:rsidRDefault="00000000" w:rsidRPr="00000000" w14:paraId="000001C2">
            <w:pPr>
              <w:rPr>
                <w:rFonts w:ascii="Arial" w:cs="Arial" w:eastAsia="Arial" w:hAnsi="Arial"/>
                <w:sz w:val="21"/>
                <w:szCs w:val="21"/>
              </w:rPr>
            </w:pPr>
            <w:r w:rsidDel="00000000" w:rsidR="00000000" w:rsidRPr="00000000">
              <w:rPr>
                <w:rFonts w:ascii="Arial" w:cs="Arial" w:eastAsia="Arial" w:hAnsi="Arial"/>
                <w:b w:val="1"/>
                <w:bCs w:val="1"/>
                <w:sz w:val="21"/>
                <w:szCs w:val="21"/>
                <w:rtl w:val="0"/>
              </w:rPr>
              <w:t xml:space="preserve">Alternativas</w:t>
            </w:r>
            <w:r w:rsidDel="00000000" w:rsidR="00000000" w:rsidRPr="00000000">
              <w:rPr>
                <w:rtl w:val="0"/>
              </w:rPr>
            </w:r>
          </w:p>
        </w:tc>
        <w:tc>
          <w:tcPr>
            <w:shd w:fill="ffffff" w:val="clear"/>
            <w:tcMar>
              <w:top w:w="137.0" w:type="dxa"/>
              <w:left w:w="0.0" w:type="dxa"/>
              <w:bottom w:w="137.0" w:type="dxa"/>
              <w:right w:w="0.0" w:type="dxa"/>
            </w:tcMar>
            <w:vAlign w:val="bottom"/>
          </w:tcPr>
          <w:p w:rsidR="00000000" w:rsidDel="00000000" w:rsidP="00000000" w:rsidRDefault="00000000" w:rsidRPr="00000000" w14:paraId="000001C3">
            <w:pPr>
              <w:spacing w:after="300" w:before="300" w:lineRule="auto"/>
              <w:rPr>
                <w:rFonts w:ascii="Arial" w:cs="Arial" w:eastAsia="Arial" w:hAnsi="Arial"/>
                <w:sz w:val="21"/>
                <w:szCs w:val="21"/>
              </w:rPr>
            </w:pPr>
            <w:r w:rsidDel="00000000" w:rsidR="00000000" w:rsidRPr="00000000">
              <w:rPr>
                <w:rFonts w:ascii="Arial" w:cs="Arial" w:eastAsia="Arial" w:hAnsi="Arial"/>
                <w:sz w:val="21"/>
                <w:szCs w:val="21"/>
                <w:rtl w:val="0"/>
              </w:rPr>
              <w:t xml:space="preserve">Estrategias para invertir más, diversificar o abrir nuevos canales.</w:t>
            </w:r>
          </w:p>
        </w:tc>
      </w:tr>
      <w:tr>
        <w:trPr>
          <w:cantSplit w:val="0"/>
          <w:tblHeader w:val="0"/>
        </w:trPr>
        <w:tc>
          <w:tcPr>
            <w:shd w:fill="ffffff" w:val="clear"/>
            <w:tcMar>
              <w:top w:w="137.0" w:type="dxa"/>
              <w:left w:w="0.0" w:type="dxa"/>
              <w:bottom w:w="137.0" w:type="dxa"/>
              <w:right w:w="0.0" w:type="dxa"/>
            </w:tcMar>
            <w:vAlign w:val="bottom"/>
          </w:tcPr>
          <w:p w:rsidR="00000000" w:rsidDel="00000000" w:rsidP="00000000" w:rsidRDefault="00000000" w:rsidRPr="00000000" w14:paraId="000001C4">
            <w:pPr>
              <w:rPr>
                <w:rFonts w:ascii="Arial" w:cs="Arial" w:eastAsia="Arial" w:hAnsi="Arial"/>
                <w:sz w:val="21"/>
                <w:szCs w:val="21"/>
              </w:rPr>
            </w:pPr>
            <w:r w:rsidDel="00000000" w:rsidR="00000000" w:rsidRPr="00000000">
              <w:rPr>
                <w:rFonts w:ascii="Arial" w:cs="Arial" w:eastAsia="Arial" w:hAnsi="Arial"/>
                <w:b w:val="1"/>
                <w:bCs w:val="1"/>
                <w:sz w:val="21"/>
                <w:szCs w:val="21"/>
                <w:rtl w:val="0"/>
              </w:rPr>
              <w:t xml:space="preserve">Evaluación</w:t>
            </w:r>
            <w:r w:rsidDel="00000000" w:rsidR="00000000" w:rsidRPr="00000000">
              <w:rPr>
                <w:rtl w:val="0"/>
              </w:rPr>
            </w:r>
          </w:p>
        </w:tc>
        <w:tc>
          <w:tcPr>
            <w:shd w:fill="ffffff" w:val="clear"/>
            <w:tcMar>
              <w:top w:w="137.0" w:type="dxa"/>
              <w:left w:w="0.0" w:type="dxa"/>
              <w:bottom w:w="137.0" w:type="dxa"/>
              <w:right w:w="0.0" w:type="dxa"/>
            </w:tcMar>
            <w:vAlign w:val="bottom"/>
          </w:tcPr>
          <w:p w:rsidR="00000000" w:rsidDel="00000000" w:rsidP="00000000" w:rsidRDefault="00000000" w:rsidRPr="00000000" w14:paraId="000001C5">
            <w:pPr>
              <w:spacing w:after="300" w:before="300" w:lineRule="auto"/>
              <w:rPr>
                <w:rFonts w:ascii="Arial" w:cs="Arial" w:eastAsia="Arial" w:hAnsi="Arial"/>
                <w:sz w:val="21"/>
                <w:szCs w:val="21"/>
              </w:rPr>
            </w:pPr>
            <w:r w:rsidDel="00000000" w:rsidR="00000000" w:rsidRPr="00000000">
              <w:rPr>
                <w:rFonts w:ascii="Arial" w:cs="Arial" w:eastAsia="Arial" w:hAnsi="Arial"/>
                <w:sz w:val="21"/>
                <w:szCs w:val="21"/>
                <w:rtl w:val="0"/>
              </w:rPr>
              <w:t xml:space="preserve">Estudian los costos, riesgos y beneficios.</w:t>
            </w:r>
          </w:p>
        </w:tc>
      </w:tr>
      <w:tr>
        <w:trPr>
          <w:cantSplit w:val="0"/>
          <w:tblHeader w:val="0"/>
        </w:trPr>
        <w:tc>
          <w:tcPr>
            <w:shd w:fill="ffffff" w:val="clear"/>
            <w:tcMar>
              <w:top w:w="137.0" w:type="dxa"/>
              <w:left w:w="0.0" w:type="dxa"/>
              <w:bottom w:w="137.0" w:type="dxa"/>
              <w:right w:w="0.0" w:type="dxa"/>
            </w:tcMar>
            <w:vAlign w:val="bottom"/>
          </w:tcPr>
          <w:p w:rsidR="00000000" w:rsidDel="00000000" w:rsidP="00000000" w:rsidRDefault="00000000" w:rsidRPr="00000000" w14:paraId="000001C6">
            <w:pPr>
              <w:rPr>
                <w:rFonts w:ascii="Arial" w:cs="Arial" w:eastAsia="Arial" w:hAnsi="Arial"/>
                <w:sz w:val="21"/>
                <w:szCs w:val="21"/>
              </w:rPr>
            </w:pPr>
            <w:r w:rsidDel="00000000" w:rsidR="00000000" w:rsidRPr="00000000">
              <w:rPr>
                <w:rFonts w:ascii="Arial" w:cs="Arial" w:eastAsia="Arial" w:hAnsi="Arial"/>
                <w:b w:val="1"/>
                <w:bCs w:val="1"/>
                <w:sz w:val="21"/>
                <w:szCs w:val="21"/>
                <w:rtl w:val="0"/>
              </w:rPr>
              <w:t xml:space="preserve">Selección</w:t>
            </w:r>
            <w:r w:rsidDel="00000000" w:rsidR="00000000" w:rsidRPr="00000000">
              <w:rPr>
                <w:rtl w:val="0"/>
              </w:rPr>
            </w:r>
          </w:p>
        </w:tc>
        <w:tc>
          <w:tcPr>
            <w:shd w:fill="ffffff" w:val="clear"/>
            <w:tcMar>
              <w:top w:w="137.0" w:type="dxa"/>
              <w:left w:w="0.0" w:type="dxa"/>
              <w:bottom w:w="137.0" w:type="dxa"/>
              <w:right w:w="0.0" w:type="dxa"/>
            </w:tcMar>
            <w:vAlign w:val="bottom"/>
          </w:tcPr>
          <w:p w:rsidR="00000000" w:rsidDel="00000000" w:rsidP="00000000" w:rsidRDefault="00000000" w:rsidRPr="00000000" w14:paraId="000001C7">
            <w:pPr>
              <w:spacing w:after="300" w:before="300" w:lineRule="auto"/>
              <w:rPr>
                <w:rFonts w:ascii="Arial" w:cs="Arial" w:eastAsia="Arial" w:hAnsi="Arial"/>
                <w:sz w:val="21"/>
                <w:szCs w:val="21"/>
              </w:rPr>
            </w:pPr>
            <w:r w:rsidDel="00000000" w:rsidR="00000000" w:rsidRPr="00000000">
              <w:rPr>
                <w:rFonts w:ascii="Arial" w:cs="Arial" w:eastAsia="Arial" w:hAnsi="Arial"/>
                <w:sz w:val="21"/>
                <w:szCs w:val="21"/>
                <w:rtl w:val="0"/>
              </w:rPr>
              <w:t xml:space="preserve">La empresa opta por reforzar la estrategia de videomarketing.</w:t>
            </w:r>
          </w:p>
        </w:tc>
      </w:tr>
      <w:tr>
        <w:trPr>
          <w:cantSplit w:val="0"/>
          <w:tblHeader w:val="0"/>
        </w:trPr>
        <w:tc>
          <w:tcPr>
            <w:shd w:fill="ffffff" w:val="clear"/>
            <w:tcMar>
              <w:top w:w="137.0" w:type="dxa"/>
              <w:left w:w="0.0" w:type="dxa"/>
              <w:bottom w:w="137.0" w:type="dxa"/>
              <w:right w:w="0.0" w:type="dxa"/>
            </w:tcMar>
            <w:vAlign w:val="bottom"/>
          </w:tcPr>
          <w:p w:rsidR="00000000" w:rsidDel="00000000" w:rsidP="00000000" w:rsidRDefault="00000000" w:rsidRPr="00000000" w14:paraId="000001C8">
            <w:pPr>
              <w:rPr>
                <w:rFonts w:ascii="Arial" w:cs="Arial" w:eastAsia="Arial" w:hAnsi="Arial"/>
                <w:sz w:val="21"/>
                <w:szCs w:val="21"/>
              </w:rPr>
            </w:pPr>
            <w:r w:rsidDel="00000000" w:rsidR="00000000" w:rsidRPr="00000000">
              <w:rPr>
                <w:rFonts w:ascii="Arial" w:cs="Arial" w:eastAsia="Arial" w:hAnsi="Arial"/>
                <w:b w:val="1"/>
                <w:bCs w:val="1"/>
                <w:sz w:val="21"/>
                <w:szCs w:val="21"/>
                <w:rtl w:val="0"/>
              </w:rPr>
              <w:t xml:space="preserve">Aplicación</w:t>
            </w:r>
            <w:r w:rsidDel="00000000" w:rsidR="00000000" w:rsidRPr="00000000">
              <w:rPr>
                <w:rtl w:val="0"/>
              </w:rPr>
            </w:r>
          </w:p>
        </w:tc>
        <w:tc>
          <w:tcPr>
            <w:shd w:fill="ffffff" w:val="clear"/>
            <w:tcMar>
              <w:top w:w="137.0" w:type="dxa"/>
              <w:left w:w="0.0" w:type="dxa"/>
              <w:bottom w:w="137.0" w:type="dxa"/>
              <w:right w:w="0.0" w:type="dxa"/>
            </w:tcMar>
            <w:vAlign w:val="bottom"/>
          </w:tcPr>
          <w:p w:rsidR="00000000" w:rsidDel="00000000" w:rsidP="00000000" w:rsidRDefault="00000000" w:rsidRPr="00000000" w14:paraId="000001C9">
            <w:pPr>
              <w:spacing w:after="300" w:before="300" w:lineRule="auto"/>
              <w:rPr>
                <w:rFonts w:ascii="Arial" w:cs="Arial" w:eastAsia="Arial" w:hAnsi="Arial"/>
                <w:sz w:val="21"/>
                <w:szCs w:val="21"/>
              </w:rPr>
            </w:pPr>
            <w:r w:rsidDel="00000000" w:rsidR="00000000" w:rsidRPr="00000000">
              <w:rPr>
                <w:rFonts w:ascii="Arial" w:cs="Arial" w:eastAsia="Arial" w:hAnsi="Arial"/>
                <w:sz w:val="21"/>
                <w:szCs w:val="21"/>
                <w:rtl w:val="0"/>
              </w:rPr>
              <w:t xml:space="preserve">Se implementa un plan y asignan recursos para la nueva estrategia.</w:t>
            </w:r>
          </w:p>
        </w:tc>
      </w:tr>
      <w:tr>
        <w:trPr>
          <w:cantSplit w:val="0"/>
          <w:tblHeader w:val="0"/>
        </w:trPr>
        <w:tc>
          <w:tcPr>
            <w:shd w:fill="ffffff" w:val="clear"/>
            <w:tcMar>
              <w:top w:w="137.0" w:type="dxa"/>
              <w:left w:w="0.0" w:type="dxa"/>
              <w:bottom w:w="137.0" w:type="dxa"/>
              <w:right w:w="0.0" w:type="dxa"/>
            </w:tcMar>
            <w:vAlign w:val="bottom"/>
          </w:tcPr>
          <w:p w:rsidR="00000000" w:rsidDel="00000000" w:rsidP="00000000" w:rsidRDefault="00000000" w:rsidRPr="00000000" w14:paraId="000001CA">
            <w:pPr>
              <w:rPr>
                <w:rFonts w:ascii="Arial" w:cs="Arial" w:eastAsia="Arial" w:hAnsi="Arial"/>
                <w:sz w:val="21"/>
                <w:szCs w:val="21"/>
              </w:rPr>
            </w:pPr>
            <w:r w:rsidDel="00000000" w:rsidR="00000000" w:rsidRPr="00000000">
              <w:rPr>
                <w:rFonts w:ascii="Arial" w:cs="Arial" w:eastAsia="Arial" w:hAnsi="Arial"/>
                <w:b w:val="1"/>
                <w:bCs w:val="1"/>
                <w:sz w:val="21"/>
                <w:szCs w:val="21"/>
                <w:rtl w:val="0"/>
              </w:rPr>
              <w:t xml:space="preserve">Resultados</w:t>
            </w:r>
            <w:r w:rsidDel="00000000" w:rsidR="00000000" w:rsidRPr="00000000">
              <w:rPr>
                <w:rtl w:val="0"/>
              </w:rPr>
            </w:r>
          </w:p>
        </w:tc>
        <w:tc>
          <w:tcPr>
            <w:shd w:fill="ffffff" w:val="clear"/>
            <w:tcMar>
              <w:top w:w="137.0" w:type="dxa"/>
              <w:left w:w="0.0" w:type="dxa"/>
              <w:bottom w:w="137.0" w:type="dxa"/>
              <w:right w:w="0.0" w:type="dxa"/>
            </w:tcMar>
            <w:vAlign w:val="bottom"/>
          </w:tcPr>
          <w:p w:rsidR="00000000" w:rsidDel="00000000" w:rsidP="00000000" w:rsidRDefault="00000000" w:rsidRPr="00000000" w14:paraId="000001CB">
            <w:pPr>
              <w:spacing w:after="300" w:before="300" w:lineRule="auto"/>
              <w:rPr>
                <w:rFonts w:ascii="Arial" w:cs="Arial" w:eastAsia="Arial" w:hAnsi="Arial"/>
                <w:sz w:val="21"/>
                <w:szCs w:val="21"/>
              </w:rPr>
            </w:pPr>
            <w:r w:rsidDel="00000000" w:rsidR="00000000" w:rsidRPr="00000000">
              <w:rPr>
                <w:rFonts w:ascii="Arial" w:cs="Arial" w:eastAsia="Arial" w:hAnsi="Arial"/>
                <w:sz w:val="21"/>
                <w:szCs w:val="21"/>
                <w:rtl w:val="0"/>
              </w:rPr>
              <w:t xml:space="preserve">Miden el impacto y ajustan la estrategia según el desempeño.</w:t>
            </w:r>
          </w:p>
        </w:tc>
      </w:tr>
    </w:tbl>
    <w:p w:rsidR="00000000" w:rsidDel="00000000" w:rsidP="00000000" w:rsidRDefault="00000000" w:rsidRPr="00000000" w14:paraId="000001C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CD">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CE">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Cómo mejorar el proceso de toma de decisiones</w:t>
      </w:r>
    </w:p>
    <w:p w:rsidR="00000000" w:rsidDel="00000000" w:rsidP="00000000" w:rsidRDefault="00000000" w:rsidRPr="00000000" w14:paraId="000001CF">
      <w:pPr>
        <w:jc w:val="both"/>
        <w:rPr>
          <w:rFonts w:ascii="Calibri" w:cs="Calibri" w:eastAsia="Calibri" w:hAnsi="Calibri"/>
        </w:rPr>
      </w:pPr>
      <w:r w:rsidDel="00000000" w:rsidR="00000000" w:rsidRPr="00000000">
        <w:rPr>
          <w:rFonts w:ascii="Calibri" w:cs="Calibri" w:eastAsia="Calibri" w:hAnsi="Calibri"/>
          <w:rtl w:val="0"/>
        </w:rPr>
        <w:t xml:space="preserve">Cuando se trata de grandes decisiones, hay que tomarse su tiempo para planear con mayor claridad, objetividad y fundamento. El Deep Work es una metodología que puede ayudarte a lograrlo, puesto que promueve la concentración profunda y el análisis sin distracciones.</w:t>
      </w:r>
    </w:p>
    <w:p w:rsidR="00000000" w:rsidDel="00000000" w:rsidP="00000000" w:rsidRDefault="00000000" w:rsidRPr="00000000" w14:paraId="000001D0">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D1">
      <w:pPr>
        <w:jc w:val="both"/>
        <w:rPr>
          <w:rFonts w:ascii="Calibri" w:cs="Calibri" w:eastAsia="Calibri" w:hAnsi="Calibri"/>
        </w:rPr>
      </w:pPr>
      <w:r w:rsidDel="00000000" w:rsidR="00000000" w:rsidRPr="00000000">
        <w:rPr>
          <w:rFonts w:ascii="Calibri" w:cs="Calibri" w:eastAsia="Calibri" w:hAnsi="Calibri"/>
          <w:rtl w:val="0"/>
        </w:rPr>
        <w:t xml:space="preserve">También existen otras estrategias que sirven para mejorar la calidad del proceso de toma de decisiones:</w:t>
      </w:r>
    </w:p>
    <w:p w:rsidR="00000000" w:rsidDel="00000000" w:rsidP="00000000" w:rsidRDefault="00000000" w:rsidRPr="00000000" w14:paraId="000001D2">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D3">
      <w:pPr>
        <w:jc w:val="both"/>
        <w:rPr>
          <w:rFonts w:ascii="Calibri" w:cs="Calibri" w:eastAsia="Calibri" w:hAnsi="Calibri"/>
        </w:rPr>
      </w:pPr>
      <w:r w:rsidDel="00000000" w:rsidR="00000000" w:rsidRPr="00000000">
        <w:rPr>
          <w:rFonts w:ascii="Calibri" w:cs="Calibri" w:eastAsia="Calibri" w:hAnsi="Calibri"/>
          <w:rtl w:val="0"/>
        </w:rPr>
        <w:t xml:space="preserve">Identifica y evita sesgos cognitivos</w:t>
      </w:r>
    </w:p>
    <w:p w:rsidR="00000000" w:rsidDel="00000000" w:rsidP="00000000" w:rsidRDefault="00000000" w:rsidRPr="00000000" w14:paraId="000001D4">
      <w:pPr>
        <w:jc w:val="both"/>
        <w:rPr>
          <w:rFonts w:ascii="Calibri" w:cs="Calibri" w:eastAsia="Calibri" w:hAnsi="Calibri"/>
        </w:rPr>
      </w:pPr>
      <w:r w:rsidDel="00000000" w:rsidR="00000000" w:rsidRPr="00000000">
        <w:rPr>
          <w:rFonts w:ascii="Calibri" w:cs="Calibri" w:eastAsia="Calibri" w:hAnsi="Calibri"/>
          <w:rtl w:val="0"/>
        </w:rPr>
        <w:t xml:space="preserve">Los sesgos pueden distorsionar la forma en que percibimos la realidad y evaluamos la información. Es importante saber reconocerlos para poder mejorar la calidad de tus decisiones.</w:t>
      </w:r>
    </w:p>
    <w:p w:rsidR="00000000" w:rsidDel="00000000" w:rsidP="00000000" w:rsidRDefault="00000000" w:rsidRPr="00000000" w14:paraId="000001D5">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D6">
      <w:pPr>
        <w:jc w:val="both"/>
        <w:rPr>
          <w:rFonts w:ascii="Calibri" w:cs="Calibri" w:eastAsia="Calibri" w:hAnsi="Calibri"/>
        </w:rPr>
      </w:pPr>
      <w:r w:rsidDel="00000000" w:rsidR="00000000" w:rsidRPr="00000000">
        <w:rPr>
          <w:rFonts w:ascii="Calibri" w:cs="Calibri" w:eastAsia="Calibri" w:hAnsi="Calibri"/>
          <w:rtl w:val="0"/>
        </w:rPr>
        <w:t xml:space="preserve">Algo que puedes hacer es mantener una actitud crítica frente a tus propias conclusiones. Contrastar los datos con distintas fuentes y buscar opiniones objetivas te ayudará a analizar con mayor objetividad y reducir errores de juicio.</w:t>
      </w:r>
    </w:p>
    <w:p w:rsidR="00000000" w:rsidDel="00000000" w:rsidP="00000000" w:rsidRDefault="00000000" w:rsidRPr="00000000" w14:paraId="000001D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D8">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Usa herramientas de apoyo</w:t>
      </w:r>
    </w:p>
    <w:p w:rsidR="00000000" w:rsidDel="00000000" w:rsidP="00000000" w:rsidRDefault="00000000" w:rsidRPr="00000000" w14:paraId="000001D9">
      <w:pPr>
        <w:jc w:val="both"/>
        <w:rPr>
          <w:rFonts w:ascii="Calibri" w:cs="Calibri" w:eastAsia="Calibri" w:hAnsi="Calibri"/>
        </w:rPr>
      </w:pPr>
      <w:r w:rsidDel="00000000" w:rsidR="00000000" w:rsidRPr="00000000">
        <w:rPr>
          <w:rFonts w:ascii="Calibri" w:cs="Calibri" w:eastAsia="Calibri" w:hAnsi="Calibri"/>
          <w:rtl w:val="0"/>
        </w:rPr>
        <w:t xml:space="preserve">Considera ordenar la información y plasmar las posibles rutas de acción en organizadores gráficos. Estos esquemas son útiles para detectar cuellos de botella y visualizar los posibles escenarios antes de tomar una decisión.</w:t>
      </w:r>
    </w:p>
    <w:p w:rsidR="00000000" w:rsidDel="00000000" w:rsidP="00000000" w:rsidRDefault="00000000" w:rsidRPr="00000000" w14:paraId="000001DA">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DB">
      <w:pPr>
        <w:jc w:val="both"/>
        <w:rPr>
          <w:rFonts w:ascii="Calibri" w:cs="Calibri" w:eastAsia="Calibri" w:hAnsi="Calibri"/>
        </w:rPr>
      </w:pPr>
      <w:r w:rsidDel="00000000" w:rsidR="00000000" w:rsidRPr="00000000">
        <w:rPr>
          <w:rFonts w:ascii="Calibri" w:cs="Calibri" w:eastAsia="Calibri" w:hAnsi="Calibri"/>
          <w:rtl w:val="0"/>
        </w:rPr>
        <w:t xml:space="preserve">Aunque esto depende de lo que necesites. Por ejemplo, el diagrama de flujo se suele usar para representar procesos, mostrando los posibles caminos en función de cada respuesta o condición.</w:t>
      </w:r>
    </w:p>
    <w:p w:rsidR="00000000" w:rsidDel="00000000" w:rsidP="00000000" w:rsidRDefault="00000000" w:rsidRPr="00000000" w14:paraId="000001D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DD">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Fomentar la colaboración y la retroalimentación</w:t>
      </w:r>
    </w:p>
    <w:p w:rsidR="00000000" w:rsidDel="00000000" w:rsidP="00000000" w:rsidRDefault="00000000" w:rsidRPr="00000000" w14:paraId="000001DE">
      <w:pPr>
        <w:jc w:val="both"/>
        <w:rPr>
          <w:rFonts w:ascii="Calibri" w:cs="Calibri" w:eastAsia="Calibri" w:hAnsi="Calibri"/>
        </w:rPr>
      </w:pPr>
      <w:r w:rsidDel="00000000" w:rsidR="00000000" w:rsidRPr="00000000">
        <w:rPr>
          <w:rFonts w:ascii="Calibri" w:cs="Calibri" w:eastAsia="Calibri" w:hAnsi="Calibri"/>
          <w:rtl w:val="0"/>
        </w:rPr>
        <w:t xml:space="preserve">La colaboración mejora la precisión y calidad de las decisiones. No solo porque compartes información, sino también porque puedes contrastar perspectivas y alcanzar conclusiones más fundamentadas.</w:t>
      </w:r>
    </w:p>
    <w:p w:rsidR="00000000" w:rsidDel="00000000" w:rsidP="00000000" w:rsidRDefault="00000000" w:rsidRPr="00000000" w14:paraId="000001D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E0">
      <w:pPr>
        <w:jc w:val="both"/>
        <w:rPr>
          <w:rFonts w:ascii="Calibri" w:cs="Calibri" w:eastAsia="Calibri" w:hAnsi="Calibri"/>
        </w:rPr>
      </w:pPr>
      <w:r w:rsidDel="00000000" w:rsidR="00000000" w:rsidRPr="00000000">
        <w:rPr>
          <w:rFonts w:ascii="Calibri" w:cs="Calibri" w:eastAsia="Calibri" w:hAnsi="Calibri"/>
          <w:rtl w:val="0"/>
        </w:rPr>
        <w:t xml:space="preserve">Además, involucrar a otras personas ofrece ciertos beneficios, por ejemplo:</w:t>
      </w:r>
    </w:p>
    <w:p w:rsidR="00000000" w:rsidDel="00000000" w:rsidP="00000000" w:rsidRDefault="00000000" w:rsidRPr="00000000" w14:paraId="000001E1">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E2">
      <w:pPr>
        <w:jc w:val="both"/>
        <w:rPr>
          <w:rFonts w:ascii="Calibri" w:cs="Calibri" w:eastAsia="Calibri" w:hAnsi="Calibri"/>
        </w:rPr>
      </w:pPr>
      <w:r w:rsidDel="00000000" w:rsidR="00000000" w:rsidRPr="00000000">
        <w:rPr>
          <w:rFonts w:ascii="Calibri" w:cs="Calibri" w:eastAsia="Calibri" w:hAnsi="Calibri"/>
          <w:rtl w:val="0"/>
        </w:rPr>
        <w:t xml:space="preserve">Fortalece la confianza.</w:t>
      </w:r>
    </w:p>
    <w:p w:rsidR="00000000" w:rsidDel="00000000" w:rsidP="00000000" w:rsidRDefault="00000000" w:rsidRPr="00000000" w14:paraId="000001E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E4">
      <w:pPr>
        <w:jc w:val="both"/>
        <w:rPr>
          <w:rFonts w:ascii="Calibri" w:cs="Calibri" w:eastAsia="Calibri" w:hAnsi="Calibri"/>
        </w:rPr>
      </w:pPr>
      <w:r w:rsidDel="00000000" w:rsidR="00000000" w:rsidRPr="00000000">
        <w:rPr>
          <w:rFonts w:ascii="Calibri" w:cs="Calibri" w:eastAsia="Calibri" w:hAnsi="Calibri"/>
          <w:rtl w:val="0"/>
        </w:rPr>
        <w:t xml:space="preserve">Ayuda a detectar puntos ciegos y a reducir sesgos en el análisis.</w:t>
      </w:r>
    </w:p>
    <w:p w:rsidR="00000000" w:rsidDel="00000000" w:rsidP="00000000" w:rsidRDefault="00000000" w:rsidRPr="00000000" w14:paraId="000001E5">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E6">
      <w:pPr>
        <w:jc w:val="both"/>
        <w:rPr>
          <w:rFonts w:ascii="Calibri" w:cs="Calibri" w:eastAsia="Calibri" w:hAnsi="Calibri"/>
        </w:rPr>
      </w:pPr>
      <w:r w:rsidDel="00000000" w:rsidR="00000000" w:rsidRPr="00000000">
        <w:rPr>
          <w:rFonts w:ascii="Calibri" w:cs="Calibri" w:eastAsia="Calibri" w:hAnsi="Calibri"/>
          <w:rtl w:val="0"/>
        </w:rPr>
        <w:t xml:space="preserve">Genera un aprendizaje organizacional.</w:t>
      </w:r>
    </w:p>
    <w:p w:rsidR="00000000" w:rsidDel="00000000" w:rsidP="00000000" w:rsidRDefault="00000000" w:rsidRPr="00000000" w14:paraId="000001E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E8">
      <w:pPr>
        <w:jc w:val="both"/>
        <w:rPr>
          <w:rFonts w:ascii="Calibri" w:cs="Calibri" w:eastAsia="Calibri" w:hAnsi="Calibri"/>
        </w:rPr>
      </w:pPr>
      <w:r w:rsidDel="00000000" w:rsidR="00000000" w:rsidRPr="00000000">
        <w:rPr>
          <w:rFonts w:ascii="Calibri" w:cs="Calibri" w:eastAsia="Calibri" w:hAnsi="Calibri"/>
          <w:rtl w:val="0"/>
        </w:rPr>
        <w:t xml:space="preserve">La retroalimentación, por otra parte, también juega un papel importante. Según el informe publicado en sciencedirect, mejora la dinámica grupal e incrementa la eficacia colectiva. </w:t>
      </w:r>
    </w:p>
    <w:p w:rsidR="00000000" w:rsidDel="00000000" w:rsidP="00000000" w:rsidRDefault="00000000" w:rsidRPr="00000000" w14:paraId="000001E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EA">
      <w:pPr>
        <w:jc w:val="both"/>
        <w:rPr>
          <w:rFonts w:ascii="Calibri" w:cs="Calibri" w:eastAsia="Calibri" w:hAnsi="Calibri"/>
        </w:rPr>
      </w:pPr>
      <w:r w:rsidDel="00000000" w:rsidR="00000000" w:rsidRPr="00000000">
        <w:rPr>
          <w:rFonts w:ascii="Calibri" w:cs="Calibri" w:eastAsia="Calibri" w:hAnsi="Calibri"/>
          <w:rtl w:val="0"/>
        </w:rPr>
        <w:t xml:space="preserve">Por lo tanto, fomentar la colaboración y la retroalimentación te ayudará a fortalecer el proceso de toma de decisiones.</w:t>
      </w:r>
    </w:p>
    <w:p w:rsidR="00000000" w:rsidDel="00000000" w:rsidP="00000000" w:rsidRDefault="00000000" w:rsidRPr="00000000" w14:paraId="000001EB">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EC">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Análisis FODA</w:t>
      </w:r>
    </w:p>
    <w:p w:rsidR="00000000" w:rsidDel="00000000" w:rsidP="00000000" w:rsidRDefault="00000000" w:rsidRPr="00000000" w14:paraId="000001ED">
      <w:pPr>
        <w:jc w:val="both"/>
        <w:rPr>
          <w:rFonts w:ascii="Calibri" w:cs="Calibri" w:eastAsia="Calibri" w:hAnsi="Calibri"/>
        </w:rPr>
      </w:pPr>
      <w:r w:rsidDel="00000000" w:rsidR="00000000" w:rsidRPr="00000000">
        <w:rPr>
          <w:rFonts w:ascii="Calibri" w:cs="Calibri" w:eastAsia="Calibri" w:hAnsi="Calibri"/>
          <w:rtl w:val="0"/>
        </w:rPr>
        <w:t xml:space="preserve">El análisis FODA es esencial para identificar cuáles son las fortalezas, oportunidades, debilidades y amenazas, será indispensable para saber cuál es el siguiente paso en la toma de decisiones. El análisis FODA es importante porque brinda el momento actual en el que se encuentra la empresa y cuáles son las amenazas, tanto internas, como externas, que podrían arriesgar su continuidad.</w:t>
      </w:r>
    </w:p>
    <w:p w:rsidR="00000000" w:rsidDel="00000000" w:rsidP="00000000" w:rsidRDefault="00000000" w:rsidRPr="00000000" w14:paraId="000001EE">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EF">
      <w:pPr>
        <w:jc w:val="both"/>
        <w:rPr>
          <w:rFonts w:ascii="Calibri" w:cs="Calibri" w:eastAsia="Calibri" w:hAnsi="Calibri"/>
        </w:rPr>
      </w:pPr>
      <w:r w:rsidDel="00000000" w:rsidR="00000000" w:rsidRPr="00000000">
        <w:rPr>
          <w:rFonts w:ascii="Calibri" w:cs="Calibri" w:eastAsia="Calibri" w:hAnsi="Calibri"/>
          <w:rtl w:val="0"/>
        </w:rPr>
        <w:t xml:space="preserve">En otras palabras, permite a los líderes empresariales identificar no solo los factores internos que pueden ser mejorados, sino también las oportunidades y amenazas en el entorno externo.</w:t>
      </w:r>
    </w:p>
    <w:p w:rsidR="00000000" w:rsidDel="00000000" w:rsidP="00000000" w:rsidRDefault="00000000" w:rsidRPr="00000000" w14:paraId="000001F0">
      <w:pPr>
        <w:jc w:val="both"/>
        <w:rPr>
          <w:rFonts w:ascii="Calibri" w:cs="Calibri" w:eastAsia="Calibri" w:hAnsi="Calibri"/>
        </w:rPr>
      </w:pPr>
      <w:r w:rsidDel="00000000" w:rsidR="00000000" w:rsidRPr="00000000">
        <w:rPr>
          <w:rFonts w:ascii="Calibri" w:cs="Calibri" w:eastAsia="Calibri" w:hAnsi="Calibri"/>
          <w:rtl w:val="0"/>
        </w:rPr>
        <w:t xml:space="preserve">Fortalezas: Aspectos en los que la empresa sobresale.</w:t>
      </w:r>
    </w:p>
    <w:p w:rsidR="00000000" w:rsidDel="00000000" w:rsidP="00000000" w:rsidRDefault="00000000" w:rsidRPr="00000000" w14:paraId="000001F1">
      <w:pPr>
        <w:jc w:val="both"/>
        <w:rPr>
          <w:rFonts w:ascii="Calibri" w:cs="Calibri" w:eastAsia="Calibri" w:hAnsi="Calibri"/>
        </w:rPr>
      </w:pPr>
      <w:r w:rsidDel="00000000" w:rsidR="00000000" w:rsidRPr="00000000">
        <w:rPr>
          <w:rFonts w:ascii="Calibri" w:cs="Calibri" w:eastAsia="Calibri" w:hAnsi="Calibri"/>
          <w:rtl w:val="0"/>
        </w:rPr>
        <w:t xml:space="preserve">Oportunidades: Tendencias del mercado o situaciones que pueden ser aprovechadas para el crecimiento.</w:t>
      </w:r>
    </w:p>
    <w:p w:rsidR="00000000" w:rsidDel="00000000" w:rsidP="00000000" w:rsidRDefault="00000000" w:rsidRPr="00000000" w14:paraId="000001F2">
      <w:pPr>
        <w:jc w:val="both"/>
        <w:rPr>
          <w:rFonts w:ascii="Calibri" w:cs="Calibri" w:eastAsia="Calibri" w:hAnsi="Calibri"/>
        </w:rPr>
      </w:pPr>
      <w:r w:rsidDel="00000000" w:rsidR="00000000" w:rsidRPr="00000000">
        <w:rPr>
          <w:rFonts w:ascii="Calibri" w:cs="Calibri" w:eastAsia="Calibri" w:hAnsi="Calibri"/>
          <w:rtl w:val="0"/>
        </w:rPr>
        <w:t xml:space="preserve">Debilidades: Áreas donde la empresa puede mejorar.</w:t>
      </w:r>
    </w:p>
    <w:p w:rsidR="00000000" w:rsidDel="00000000" w:rsidP="00000000" w:rsidRDefault="00000000" w:rsidRPr="00000000" w14:paraId="000001F3">
      <w:pPr>
        <w:jc w:val="both"/>
        <w:rPr>
          <w:rFonts w:ascii="Calibri" w:cs="Calibri" w:eastAsia="Calibri" w:hAnsi="Calibri"/>
        </w:rPr>
      </w:pPr>
      <w:r w:rsidDel="00000000" w:rsidR="00000000" w:rsidRPr="00000000">
        <w:rPr>
          <w:rFonts w:ascii="Calibri" w:cs="Calibri" w:eastAsia="Calibri" w:hAnsi="Calibri"/>
          <w:rtl w:val="0"/>
        </w:rPr>
        <w:t xml:space="preserve">Amenazas: Factores externos que podrían impactar negativamente en la empresa.</w:t>
      </w:r>
    </w:p>
    <w:p w:rsidR="00000000" w:rsidDel="00000000" w:rsidP="00000000" w:rsidRDefault="00000000" w:rsidRPr="00000000" w14:paraId="000001F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F5">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Matriz de decisión</w:t>
      </w:r>
    </w:p>
    <w:p w:rsidR="00000000" w:rsidDel="00000000" w:rsidP="00000000" w:rsidRDefault="00000000" w:rsidRPr="00000000" w14:paraId="000001F6">
      <w:pPr>
        <w:jc w:val="both"/>
        <w:rPr>
          <w:rFonts w:ascii="Calibri" w:cs="Calibri" w:eastAsia="Calibri" w:hAnsi="Calibri"/>
        </w:rPr>
      </w:pPr>
      <w:r w:rsidDel="00000000" w:rsidR="00000000" w:rsidRPr="00000000">
        <w:rPr>
          <w:rFonts w:ascii="Calibri" w:cs="Calibri" w:eastAsia="Calibri" w:hAnsi="Calibri"/>
          <w:rtl w:val="0"/>
        </w:rPr>
        <w:t xml:space="preserve">A través de esta herramienta, las compañías pueden identificar todas las opciones que tiene una decisión y realizar una evaluación, para saber con cuál se obtendrán mayores beneficios. La toma de decisiones estará basada en aquellas que generen más valor para las compañías.</w:t>
      </w:r>
    </w:p>
    <w:p w:rsidR="00000000" w:rsidDel="00000000" w:rsidP="00000000" w:rsidRDefault="00000000" w:rsidRPr="00000000" w14:paraId="000001F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F8">
      <w:pPr>
        <w:jc w:val="both"/>
        <w:rPr>
          <w:rFonts w:ascii="Calibri" w:cs="Calibri" w:eastAsia="Calibri" w:hAnsi="Calibri"/>
        </w:rPr>
      </w:pPr>
      <w:r w:rsidDel="00000000" w:rsidR="00000000" w:rsidRPr="00000000">
        <w:rPr>
          <w:rFonts w:ascii="Calibri" w:cs="Calibri" w:eastAsia="Calibri" w:hAnsi="Calibri"/>
          <w:rtl w:val="0"/>
        </w:rPr>
        <w:t xml:space="preserve">La Matriz de decisión, también conocida como análisis costo-beneficio, es una herramienta práctica para evaluar y comparar diferentes opciones de acción. Permite a los tomadores de decisiones ponderar los pros y contras de cada alternativa, basándose en varios criterios, como costos, beneficios, riesgos y alineación con los objetivos empresariales.</w:t>
      </w:r>
    </w:p>
    <w:p w:rsidR="00000000" w:rsidDel="00000000" w:rsidP="00000000" w:rsidRDefault="00000000" w:rsidRPr="00000000" w14:paraId="000001F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FA">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Árbol de decisión</w:t>
      </w:r>
    </w:p>
    <w:p w:rsidR="00000000" w:rsidDel="00000000" w:rsidP="00000000" w:rsidRDefault="00000000" w:rsidRPr="00000000" w14:paraId="000001FB">
      <w:pPr>
        <w:jc w:val="both"/>
        <w:rPr>
          <w:rFonts w:ascii="Calibri" w:cs="Calibri" w:eastAsia="Calibri" w:hAnsi="Calibri"/>
        </w:rPr>
      </w:pPr>
      <w:r w:rsidDel="00000000" w:rsidR="00000000" w:rsidRPr="00000000">
        <w:rPr>
          <w:rFonts w:ascii="Calibri" w:cs="Calibri" w:eastAsia="Calibri" w:hAnsi="Calibri"/>
          <w:rtl w:val="0"/>
        </w:rPr>
        <w:t xml:space="preserve">El árbol de decisión es una herramienta gráfica que ayuda a visualizar los posibles resultados de una serie de decisiones relacionadas. Es especialmente útil en situaciones donde las decisiones conllevan una serie de pasos secuenciales, con diferentes resultados y probabilidades asociadas.</w:t>
      </w:r>
    </w:p>
    <w:p w:rsidR="00000000" w:rsidDel="00000000" w:rsidP="00000000" w:rsidRDefault="00000000" w:rsidRPr="00000000" w14:paraId="000001F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FD">
      <w:pPr>
        <w:jc w:val="both"/>
        <w:rPr>
          <w:rFonts w:ascii="Calibri" w:cs="Calibri" w:eastAsia="Calibri" w:hAnsi="Calibri"/>
        </w:rPr>
      </w:pPr>
      <w:r w:rsidDel="00000000" w:rsidR="00000000" w:rsidRPr="00000000">
        <w:rPr>
          <w:rFonts w:ascii="Calibri" w:cs="Calibri" w:eastAsia="Calibri" w:hAnsi="Calibri"/>
          <w:rtl w:val="0"/>
        </w:rPr>
        <w:t xml:space="preserve">Esta herramienta se usa cuando una decisión puede arrojar diferentes resultados, y depende de que cierta situación se presente, para tomar la siguiente decisión. Para plantear los posibles resultados, se requiere de un análisis probabilístico y estadístico sobre la ocurrencia de determinado evento, para determinar los pasos a seguir.</w:t>
      </w:r>
    </w:p>
    <w:p w:rsidR="00000000" w:rsidDel="00000000" w:rsidP="00000000" w:rsidRDefault="00000000" w:rsidRPr="00000000" w14:paraId="000001FE">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1FF">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Análisis de Pareto</w:t>
      </w:r>
    </w:p>
    <w:p w:rsidR="00000000" w:rsidDel="00000000" w:rsidP="00000000" w:rsidRDefault="00000000" w:rsidRPr="00000000" w14:paraId="00000200">
      <w:pPr>
        <w:jc w:val="both"/>
        <w:rPr>
          <w:rFonts w:ascii="Calibri" w:cs="Calibri" w:eastAsia="Calibri" w:hAnsi="Calibri"/>
        </w:rPr>
      </w:pPr>
      <w:r w:rsidDel="00000000" w:rsidR="00000000" w:rsidRPr="00000000">
        <w:rPr>
          <w:rFonts w:ascii="Calibri" w:cs="Calibri" w:eastAsia="Calibri" w:hAnsi="Calibri"/>
          <w:rtl w:val="0"/>
        </w:rPr>
        <w:t xml:space="preserve">Basado en el principio de que el 80% de los efectos proviene del 20% de las causas, el análisis de Pareto es vital para identificar las decisiones o acciones que tendrán el mayor impacto en la empresa. Este enfoque ayuda a las organizaciones a concentrar sus recursos en las áreas que ofrecen el mayor retorno.</w:t>
      </w:r>
    </w:p>
    <w:p w:rsidR="00000000" w:rsidDel="00000000" w:rsidP="00000000" w:rsidRDefault="00000000" w:rsidRPr="00000000" w14:paraId="00000201">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02">
      <w:pPr>
        <w:jc w:val="both"/>
        <w:rPr>
          <w:rFonts w:ascii="Calibri" w:cs="Calibri" w:eastAsia="Calibri" w:hAnsi="Calibri"/>
        </w:rPr>
      </w:pPr>
      <w:r w:rsidDel="00000000" w:rsidR="00000000" w:rsidRPr="00000000">
        <w:rPr>
          <w:rFonts w:ascii="Calibri" w:cs="Calibri" w:eastAsia="Calibri" w:hAnsi="Calibri"/>
          <w:rtl w:val="0"/>
        </w:rPr>
        <w:t xml:space="preserve">Se recurre a esta herramienta cuando hay una gran cantidad de decisiones que tomar y se debe priorizar lo más importante. A través de él, se determina cuáles son las decisiones que tienen un mayor impacto o son más beneficiosas, para empezar por ellas.</w:t>
      </w:r>
    </w:p>
    <w:p w:rsidR="00000000" w:rsidDel="00000000" w:rsidP="00000000" w:rsidRDefault="00000000" w:rsidRPr="00000000" w14:paraId="0000020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04">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Workflows</w:t>
      </w:r>
    </w:p>
    <w:p w:rsidR="00000000" w:rsidDel="00000000" w:rsidP="00000000" w:rsidRDefault="00000000" w:rsidRPr="00000000" w14:paraId="00000205">
      <w:pPr>
        <w:jc w:val="both"/>
        <w:rPr>
          <w:rFonts w:ascii="Calibri" w:cs="Calibri" w:eastAsia="Calibri" w:hAnsi="Calibri"/>
        </w:rPr>
      </w:pPr>
      <w:r w:rsidDel="00000000" w:rsidR="00000000" w:rsidRPr="00000000">
        <w:rPr>
          <w:rFonts w:ascii="Calibri" w:cs="Calibri" w:eastAsia="Calibri" w:hAnsi="Calibri"/>
          <w:rtl w:val="0"/>
        </w:rPr>
        <w:t xml:space="preserve">Los workflows o flujos de trabajo son fundamentales para comprender cómo se mueven y se procesan las tareas dentro de una organización. Al mapear y optimizar estos flujos, las empresas pueden identificar cuellos de botella, redundancias y oportunidades para la automatización, lo que lleva a una toma de decisiones más ágil y fundamentada.</w:t>
      </w:r>
    </w:p>
    <w:p w:rsidR="00000000" w:rsidDel="00000000" w:rsidP="00000000" w:rsidRDefault="00000000" w:rsidRPr="00000000" w14:paraId="00000206">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07">
      <w:pPr>
        <w:jc w:val="both"/>
        <w:rPr>
          <w:rFonts w:ascii="Calibri" w:cs="Calibri" w:eastAsia="Calibri" w:hAnsi="Calibri"/>
        </w:rPr>
      </w:pPr>
      <w:r w:rsidDel="00000000" w:rsidR="00000000" w:rsidRPr="00000000">
        <w:rPr>
          <w:rFonts w:ascii="Calibri" w:cs="Calibri" w:eastAsia="Calibri" w:hAnsi="Calibri"/>
          <w:rtl w:val="0"/>
        </w:rPr>
        <w:t xml:space="preserve">Identificar cómo fluyen los procesos dentro de la organización, también permitirá saber cuáles son aquellos que se repiten continuamente y que no requieren la intervención humana, en este punto es donde entraría un software de gestión, para hacer más eficientes este tipo de proceso.</w:t>
      </w:r>
    </w:p>
    <w:p w:rsidR="00000000" w:rsidDel="00000000" w:rsidP="00000000" w:rsidRDefault="00000000" w:rsidRPr="00000000" w14:paraId="00000208">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09">
      <w:pPr>
        <w:jc w:val="both"/>
        <w:rPr>
          <w:rFonts w:ascii="Calibri" w:cs="Calibri" w:eastAsia="Calibri" w:hAnsi="Calibri"/>
        </w:rPr>
      </w:pPr>
      <w:r w:rsidDel="00000000" w:rsidR="00000000" w:rsidRPr="00000000">
        <w:rPr>
          <w:rFonts w:ascii="Calibri" w:cs="Calibri" w:eastAsia="Calibri" w:hAnsi="Calibri"/>
          <w:rtl w:val="0"/>
        </w:rPr>
        <w:t xml:space="preserve">Como podrás ver, los beneficios son muchos, por eso es que las empresas se encuentran apostando por una transformación digital para todas las áreas de la organización, y en este sentido un sistema como SAP puede ser un excelente aliado. </w:t>
      </w:r>
    </w:p>
    <w:p w:rsidR="00000000" w:rsidDel="00000000" w:rsidP="00000000" w:rsidRDefault="00000000" w:rsidRPr="00000000" w14:paraId="0000020A">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0B">
      <w:pPr>
        <w:jc w:val="both"/>
        <w:rPr>
          <w:rFonts w:ascii="Calibri" w:cs="Calibri" w:eastAsia="Calibri" w:hAnsi="Calibri"/>
        </w:rPr>
      </w:pPr>
      <w:r w:rsidDel="00000000" w:rsidR="00000000" w:rsidRPr="00000000">
        <w:rPr>
          <w:rFonts w:ascii="Calibri" w:cs="Calibri" w:eastAsia="Calibri" w:hAnsi="Calibri"/>
          <w:rtl w:val="0"/>
        </w:rPr>
        <w:t xml:space="preserve">En conclusión, estas herramientas proporcionan a los líderes empresariales un arsenal para abordar la complejidad de la toma de decisiones en el mundo empresarial actual. Desde entender el entorno interno y externo con el análisis FODA hasta optimizar procesos con Workflows, cada herramienta tiene su papel único en facilitar decisiones informadas y estratégicas. Su uso efectivo puede marcar la diferencia entre una empresa que simplemente sobrevive y una que prospera en el cambiante paisaje empresarial de hoy.</w:t>
      </w:r>
    </w:p>
    <w:p w:rsidR="00000000" w:rsidDel="00000000" w:rsidP="00000000" w:rsidRDefault="00000000" w:rsidRPr="00000000" w14:paraId="0000020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0D">
      <w:pPr>
        <w:jc w:val="both"/>
        <w:rPr>
          <w:rFonts w:ascii="Calibri" w:cs="Calibri" w:eastAsia="Calibri" w:hAnsi="Calibri"/>
        </w:rPr>
      </w:pPr>
      <w:hyperlink r:id="rId15">
        <w:r w:rsidDel="00000000" w:rsidR="00000000" w:rsidRPr="00000000">
          <w:rPr>
            <w:rFonts w:ascii="Calibri" w:cs="Calibri" w:eastAsia="Calibri" w:hAnsi="Calibri"/>
            <w:color w:val="0000ff"/>
            <w:u w:val="single"/>
            <w:rtl w:val="0"/>
          </w:rPr>
          <w:t xml:space="preserve">https://www.novis.com.mx/blog/gestion-empresarial/tecnologia-principal-herramienta-para-la-toma-de-decisiones-11875/</w:t>
        </w:r>
      </w:hyperlink>
      <w:r w:rsidDel="00000000" w:rsidR="00000000" w:rsidRPr="00000000">
        <w:rPr>
          <w:rtl w:val="0"/>
        </w:rPr>
      </w:r>
    </w:p>
    <w:p w:rsidR="00000000" w:rsidDel="00000000" w:rsidP="00000000" w:rsidRDefault="00000000" w:rsidRPr="00000000" w14:paraId="0000020E">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0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10">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Conclusión</w:t>
      </w:r>
    </w:p>
    <w:p w:rsidR="00000000" w:rsidDel="00000000" w:rsidP="00000000" w:rsidRDefault="00000000" w:rsidRPr="00000000" w14:paraId="00000211">
      <w:pPr>
        <w:jc w:val="both"/>
        <w:rPr>
          <w:rFonts w:ascii="Calibri" w:cs="Calibri" w:eastAsia="Calibri" w:hAnsi="Calibri"/>
        </w:rPr>
      </w:pPr>
      <w:r w:rsidDel="00000000" w:rsidR="00000000" w:rsidRPr="00000000">
        <w:rPr>
          <w:rFonts w:ascii="Calibri" w:cs="Calibri" w:eastAsia="Calibri" w:hAnsi="Calibri"/>
          <w:rtl w:val="0"/>
        </w:rPr>
        <w:t xml:space="preserve">El proceso de toma de decisiones permite avanzar con mayor seguridad y reducir la incertidumbre, siempre que sea claro y estructurado. Además, puedes fortalecerlo con la práctica, el análisis, el autoconocimiento y usar recursos visuales como apoyo.</w:t>
      </w:r>
    </w:p>
    <w:p w:rsidR="00000000" w:rsidDel="00000000" w:rsidP="00000000" w:rsidRDefault="00000000" w:rsidRPr="00000000" w14:paraId="00000212">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13">
      <w:pPr>
        <w:jc w:val="both"/>
        <w:rPr>
          <w:rFonts w:ascii="Calibri" w:cs="Calibri" w:eastAsia="Calibri" w:hAnsi="Calibri"/>
        </w:rPr>
      </w:pPr>
      <w:r w:rsidDel="00000000" w:rsidR="00000000" w:rsidRPr="00000000">
        <w:rPr>
          <w:rFonts w:ascii="Calibri" w:cs="Calibri" w:eastAsia="Calibri" w:hAnsi="Calibri"/>
          <w:rtl w:val="0"/>
        </w:rPr>
        <w:t xml:space="preserve">Además, muchas herramientas esenciales para el trabajo remoto complementan la toma de decisiones empresariales. Algunas de ellas mejoran la colaboración y agilizan el intercambio de información.</w:t>
      </w:r>
    </w:p>
    <w:p w:rsidR="00000000" w:rsidDel="00000000" w:rsidP="00000000" w:rsidRDefault="00000000" w:rsidRPr="00000000" w14:paraId="0000021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15">
      <w:pPr>
        <w:jc w:val="both"/>
        <w:rPr>
          <w:rFonts w:ascii="Calibri" w:cs="Calibri" w:eastAsia="Calibri" w:hAnsi="Calibri"/>
        </w:rPr>
      </w:pPr>
      <w:hyperlink r:id="rId16">
        <w:r w:rsidDel="00000000" w:rsidR="00000000" w:rsidRPr="00000000">
          <w:rPr>
            <w:rFonts w:ascii="Calibri" w:cs="Calibri" w:eastAsia="Calibri" w:hAnsi="Calibri"/>
            <w:color w:val="0000ff"/>
            <w:u w:val="single"/>
            <w:rtl w:val="0"/>
          </w:rPr>
          <w:t xml:space="preserve">https://www.dolarapp.com/es-CO/blog/freelancer-tips/proceso-de-toma-de-decisiones-etapas-ejemplos</w:t>
        </w:r>
      </w:hyperlink>
      <w:r w:rsidDel="00000000" w:rsidR="00000000" w:rsidRPr="00000000">
        <w:rPr>
          <w:rtl w:val="0"/>
        </w:rPr>
      </w:r>
    </w:p>
    <w:p w:rsidR="00000000" w:rsidDel="00000000" w:rsidP="00000000" w:rsidRDefault="00000000" w:rsidRPr="00000000" w14:paraId="00000216">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1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18">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La importancia de la tecnología en la toma de decisiones empresariales</w:t>
      </w:r>
    </w:p>
    <w:p w:rsidR="00000000" w:rsidDel="00000000" w:rsidP="00000000" w:rsidRDefault="00000000" w:rsidRPr="00000000" w14:paraId="00000219">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21A">
      <w:pPr>
        <w:jc w:val="both"/>
        <w:rPr>
          <w:rFonts w:ascii="Calibri" w:cs="Calibri" w:eastAsia="Calibri" w:hAnsi="Calibri"/>
        </w:rPr>
      </w:pPr>
      <w:r w:rsidDel="00000000" w:rsidR="00000000" w:rsidRPr="00000000">
        <w:rPr>
          <w:rFonts w:ascii="Calibri" w:cs="Calibri" w:eastAsia="Calibri" w:hAnsi="Calibri"/>
          <w:rtl w:val="0"/>
        </w:rPr>
        <w:t xml:space="preserve">En el entorno empresarial contemporáneo, marcado por su dinamismo y competitividad, la tecnología emerge como un catalizador esencial para el éxito y la sostenibilidad. Su rol trasciende más allá de simples herramientas operativas, convirtiéndose en una piedra angular para la toma de decisiones estratégicas y la innovación.</w:t>
      </w:r>
    </w:p>
    <w:p w:rsidR="00000000" w:rsidDel="00000000" w:rsidP="00000000" w:rsidRDefault="00000000" w:rsidRPr="00000000" w14:paraId="0000021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Facilitación del análisis basado en datos</w:t>
      </w:r>
    </w:p>
    <w:p w:rsidR="00000000" w:rsidDel="00000000" w:rsidP="00000000" w:rsidRDefault="00000000" w:rsidRPr="00000000" w14:paraId="0000021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Optimización de la eficiencia y productividad</w:t>
      </w:r>
    </w:p>
    <w:p w:rsidR="00000000" w:rsidDel="00000000" w:rsidP="00000000" w:rsidRDefault="00000000" w:rsidRPr="00000000" w14:paraId="0000021D">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Optimización de la eficiencia y productividad</w:t>
      </w:r>
    </w:p>
    <w:p w:rsidR="00000000" w:rsidDel="00000000" w:rsidP="00000000" w:rsidRDefault="00000000" w:rsidRPr="00000000" w14:paraId="0000021E">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Optimización de la eficiencia y productividad</w:t>
      </w:r>
    </w:p>
    <w:p w:rsidR="00000000" w:rsidDel="00000000" w:rsidP="00000000" w:rsidRDefault="00000000" w:rsidRPr="00000000" w14:paraId="000002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firstLine="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20">
      <w:pPr>
        <w:jc w:val="both"/>
        <w:rPr>
          <w:rFonts w:ascii="Calibri" w:cs="Calibri" w:eastAsia="Calibri" w:hAnsi="Calibri"/>
        </w:rPr>
      </w:pPr>
      <w:r w:rsidDel="00000000" w:rsidR="00000000" w:rsidRPr="00000000">
        <w:rPr>
          <w:rFonts w:ascii="Calibri" w:cs="Calibri" w:eastAsia="Calibri" w:hAnsi="Calibri"/>
          <w:rtl w:val="0"/>
        </w:rPr>
        <w:t xml:space="preserve">La transformación digital no es una opción, sino una necesidad para las empresas que buscan mantenerse relevantes y competitivas. La implementación de tecnologías avanzadas para la toma de decisiones no solo optimiza la eficiencia operativa y mejora la relación con los clientes, sino que también abre nuevas avenidas de innovación y crecimiento. Las empresas que adoptan esta transformación digital estarán mejor equipadas para navegar en el cambiante paisaje empresarial, anticipar desafíos, capitalizar oportunidades y, en última instancia, impulsar el éxito a largo plazo.</w:t>
      </w:r>
    </w:p>
    <w:p w:rsidR="00000000" w:rsidDel="00000000" w:rsidP="00000000" w:rsidRDefault="00000000" w:rsidRPr="00000000" w14:paraId="00000221">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22">
      <w:pPr>
        <w:jc w:val="both"/>
        <w:rPr>
          <w:rFonts w:ascii="Calibri" w:cs="Calibri" w:eastAsia="Calibri" w:hAnsi="Calibri"/>
          <w:b w:val="1"/>
          <w:bCs w:val="1"/>
        </w:rPr>
      </w:pPr>
      <w:r w:rsidDel="00000000" w:rsidR="00000000" w:rsidRPr="00000000">
        <w:rPr>
          <w:rFonts w:ascii="Calibri" w:cs="Calibri" w:eastAsia="Calibri" w:hAnsi="Calibri"/>
          <w:rtl w:val="0"/>
        </w:rPr>
        <w:t xml:space="preserve">2.7. P</w:t>
      </w:r>
      <w:r w:rsidDel="00000000" w:rsidR="00000000" w:rsidRPr="00000000">
        <w:rPr>
          <w:rFonts w:ascii="Calibri" w:cs="Calibri" w:eastAsia="Calibri" w:hAnsi="Calibri"/>
          <w:b w:val="1"/>
          <w:bCs w:val="1"/>
          <w:rtl w:val="0"/>
        </w:rPr>
        <w:t xml:space="preserve">resupuestos Básicos</w:t>
      </w:r>
    </w:p>
    <w:p w:rsidR="00000000" w:rsidDel="00000000" w:rsidP="00000000" w:rsidRDefault="00000000" w:rsidRPr="00000000" w14:paraId="0000022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24">
      <w:pPr>
        <w:jc w:val="both"/>
        <w:rPr>
          <w:rFonts w:ascii="Calibri" w:cs="Calibri" w:eastAsia="Calibri" w:hAnsi="Calibri"/>
        </w:rPr>
      </w:pPr>
      <w:r w:rsidDel="00000000" w:rsidR="00000000" w:rsidRPr="00000000">
        <w:rPr>
          <w:rFonts w:ascii="Calibri" w:cs="Calibri" w:eastAsia="Calibri" w:hAnsi="Calibri"/>
          <w:rtl w:val="0"/>
        </w:rPr>
        <w:t xml:space="preserve">Un presupuesto es una manera de expresar, en términos de dinero, lo que se planea hacer en un proyecto o negocio y lo que se espera lograr con él en un tiempo específico. Es como un mapa de ruta que muestra cuánto dinero se necesita y cómo se va a usar para alcanzar los objetivos del proyecto.</w:t>
      </w:r>
    </w:p>
    <w:p w:rsidR="00000000" w:rsidDel="00000000" w:rsidP="00000000" w:rsidRDefault="00000000" w:rsidRPr="00000000" w14:paraId="00000225">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26">
      <w:pPr>
        <w:jc w:val="both"/>
        <w:rPr>
          <w:rFonts w:ascii="Calibri" w:cs="Calibri" w:eastAsia="Calibri" w:hAnsi="Calibri"/>
        </w:rPr>
      </w:pPr>
      <w:r w:rsidDel="00000000" w:rsidR="00000000" w:rsidRPr="00000000">
        <w:rPr>
          <w:rFonts w:ascii="Calibri" w:cs="Calibri" w:eastAsia="Calibri" w:hAnsi="Calibri"/>
          <w:rtl w:val="0"/>
        </w:rPr>
        <w:t xml:space="preserve">Además, un presupuesto está en sintonía con el plan general de negocios y las estrategias que marcan el camino de la empresa.</w:t>
      </w:r>
    </w:p>
    <w:p w:rsidR="00000000" w:rsidDel="00000000" w:rsidP="00000000" w:rsidRDefault="00000000" w:rsidRPr="00000000" w14:paraId="0000022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28">
      <w:pPr>
        <w:jc w:val="both"/>
        <w:rPr>
          <w:rFonts w:ascii="Calibri" w:cs="Calibri" w:eastAsia="Calibri" w:hAnsi="Calibri"/>
        </w:rPr>
      </w:pPr>
      <w:r w:rsidDel="00000000" w:rsidR="00000000" w:rsidRPr="00000000">
        <w:rPr>
          <w:rFonts w:ascii="Calibri" w:cs="Calibri" w:eastAsia="Calibri" w:hAnsi="Calibri"/>
          <w:rtl w:val="0"/>
        </w:rPr>
        <w:t xml:space="preserve">Por tanto, podría decirse que un presupuesto expresa por medio de términos monetarios el plan de acción de una empresa o un emprendedor en particular, ya que a través de su confección establece los recursos y flujos financieros que se van a comprometer en dicho proyecto a lo largo de un periodo de tiempo determinado.</w:t>
      </w:r>
    </w:p>
    <w:p w:rsidR="00000000" w:rsidDel="00000000" w:rsidP="00000000" w:rsidRDefault="00000000" w:rsidRPr="00000000" w14:paraId="0000022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2A">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Características del presupuesto</w:t>
      </w:r>
    </w:p>
    <w:p w:rsidR="00000000" w:rsidDel="00000000" w:rsidP="00000000" w:rsidRDefault="00000000" w:rsidRPr="00000000" w14:paraId="0000022B">
      <w:pPr>
        <w:jc w:val="both"/>
        <w:rPr>
          <w:rFonts w:ascii="Calibri" w:cs="Calibri" w:eastAsia="Calibri" w:hAnsi="Calibri"/>
        </w:rPr>
      </w:pPr>
      <w:r w:rsidDel="00000000" w:rsidR="00000000" w:rsidRPr="00000000">
        <w:rPr>
          <w:rFonts w:ascii="Calibri" w:cs="Calibri" w:eastAsia="Calibri" w:hAnsi="Calibri"/>
          <w:rtl w:val="0"/>
        </w:rPr>
        <w:t xml:space="preserve">Entre las características que debe presentar, podemos destacar las siguientes:</w:t>
      </w:r>
    </w:p>
    <w:p w:rsidR="00000000" w:rsidDel="00000000" w:rsidP="00000000" w:rsidRDefault="00000000" w:rsidRPr="00000000" w14:paraId="0000022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2D">
      <w:pPr>
        <w:jc w:val="both"/>
        <w:rPr>
          <w:rFonts w:ascii="Calibri" w:cs="Calibri" w:eastAsia="Calibri" w:hAnsi="Calibri"/>
        </w:rPr>
      </w:pPr>
      <w:r w:rsidDel="00000000" w:rsidR="00000000" w:rsidRPr="00000000">
        <w:rPr>
          <w:rFonts w:ascii="Calibri" w:cs="Calibri" w:eastAsia="Calibri" w:hAnsi="Calibri"/>
          <w:rtl w:val="0"/>
        </w:rPr>
        <w:t xml:space="preserve">Es, en esencial, una estimación del coste que supondrá llevar a cabo un proyecto.</w:t>
      </w:r>
    </w:p>
    <w:p w:rsidR="00000000" w:rsidDel="00000000" w:rsidP="00000000" w:rsidRDefault="00000000" w:rsidRPr="00000000" w14:paraId="0000022E">
      <w:pPr>
        <w:jc w:val="both"/>
        <w:rPr>
          <w:rFonts w:ascii="Calibri" w:cs="Calibri" w:eastAsia="Calibri" w:hAnsi="Calibri"/>
        </w:rPr>
      </w:pPr>
      <w:r w:rsidDel="00000000" w:rsidR="00000000" w:rsidRPr="00000000">
        <w:rPr>
          <w:rFonts w:ascii="Calibri" w:cs="Calibri" w:eastAsia="Calibri" w:hAnsi="Calibri"/>
          <w:rtl w:val="0"/>
        </w:rPr>
        <w:t xml:space="preserve">En este sentido, tienen en cuenta todos los ingresos y gastos que se prevén, y nos permite realizar un seguimiento.</w:t>
      </w:r>
    </w:p>
    <w:p w:rsidR="00000000" w:rsidDel="00000000" w:rsidP="00000000" w:rsidRDefault="00000000" w:rsidRPr="00000000" w14:paraId="0000022F">
      <w:pPr>
        <w:jc w:val="both"/>
        <w:rPr>
          <w:rFonts w:ascii="Calibri" w:cs="Calibri" w:eastAsia="Calibri" w:hAnsi="Calibri"/>
        </w:rPr>
      </w:pPr>
      <w:r w:rsidDel="00000000" w:rsidR="00000000" w:rsidRPr="00000000">
        <w:rPr>
          <w:rFonts w:ascii="Calibri" w:cs="Calibri" w:eastAsia="Calibri" w:hAnsi="Calibri"/>
          <w:rtl w:val="0"/>
        </w:rPr>
        <w:t xml:space="preserve">Entre sus funciones principales, se encuentran el control financiero, el control de gastos, la planificación económica y financiera, así como la reducción de riesgos.</w:t>
      </w:r>
    </w:p>
    <w:p w:rsidR="00000000" w:rsidDel="00000000" w:rsidP="00000000" w:rsidRDefault="00000000" w:rsidRPr="00000000" w14:paraId="00000230">
      <w:pPr>
        <w:jc w:val="both"/>
        <w:rPr>
          <w:rFonts w:ascii="Calibri" w:cs="Calibri" w:eastAsia="Calibri" w:hAnsi="Calibri"/>
        </w:rPr>
      </w:pPr>
      <w:r w:rsidDel="00000000" w:rsidR="00000000" w:rsidRPr="00000000">
        <w:rPr>
          <w:rFonts w:ascii="Calibri" w:cs="Calibri" w:eastAsia="Calibri" w:hAnsi="Calibri"/>
          <w:rtl w:val="0"/>
        </w:rPr>
        <w:t xml:space="preserve">Debe ser adaptable y flexible, pues el entorno puede cambiar.</w:t>
      </w:r>
    </w:p>
    <w:p w:rsidR="00000000" w:rsidDel="00000000" w:rsidP="00000000" w:rsidRDefault="00000000" w:rsidRPr="00000000" w14:paraId="00000231">
      <w:pPr>
        <w:jc w:val="both"/>
        <w:rPr>
          <w:rFonts w:ascii="Calibri" w:cs="Calibri" w:eastAsia="Calibri" w:hAnsi="Calibri"/>
        </w:rPr>
      </w:pPr>
      <w:r w:rsidDel="00000000" w:rsidR="00000000" w:rsidRPr="00000000">
        <w:rPr>
          <w:rFonts w:ascii="Calibri" w:cs="Calibri" w:eastAsia="Calibri" w:hAnsi="Calibri"/>
          <w:rtl w:val="0"/>
        </w:rPr>
        <w:t xml:space="preserve">Son periódicos. Es decir, se elaboran para un periodo de tiempo determinado.</w:t>
      </w:r>
    </w:p>
    <w:p w:rsidR="00000000" w:rsidDel="00000000" w:rsidP="00000000" w:rsidRDefault="00000000" w:rsidRPr="00000000" w14:paraId="00000232">
      <w:pPr>
        <w:jc w:val="both"/>
        <w:rPr>
          <w:rFonts w:ascii="Calibri" w:cs="Calibri" w:eastAsia="Calibri" w:hAnsi="Calibri"/>
        </w:rPr>
      </w:pPr>
      <w:r w:rsidDel="00000000" w:rsidR="00000000" w:rsidRPr="00000000">
        <w:rPr>
          <w:rFonts w:ascii="Calibri" w:cs="Calibri" w:eastAsia="Calibri" w:hAnsi="Calibri"/>
          <w:rtl w:val="0"/>
        </w:rPr>
        <w:t xml:space="preserve">Podemos elaborar uno para controlar nuestras finanzas domésticas, por ejemplo. De la misma forma que los Estados elaboran presupuestos para controlar las finanzas públicas.</w:t>
      </w:r>
    </w:p>
    <w:p w:rsidR="00000000" w:rsidDel="00000000" w:rsidP="00000000" w:rsidRDefault="00000000" w:rsidRPr="00000000" w14:paraId="00000233">
      <w:pPr>
        <w:jc w:val="both"/>
        <w:rPr>
          <w:rFonts w:ascii="Calibri" w:cs="Calibri" w:eastAsia="Calibri" w:hAnsi="Calibri"/>
        </w:rPr>
      </w:pPr>
      <w:r w:rsidDel="00000000" w:rsidR="00000000" w:rsidRPr="00000000">
        <w:rPr>
          <w:rFonts w:ascii="Calibri" w:cs="Calibri" w:eastAsia="Calibri" w:hAnsi="Calibri"/>
          <w:rtl w:val="0"/>
        </w:rPr>
        <w:t xml:space="preserve">En resumen, es una herramienta que nos permite conocer qué coste conlleva un determinado proyecto, a la vez que nos permite controlar, en todo momento, los ingresos y gastos que este proyecto contempla para un ejercicio determinado.</w:t>
      </w:r>
    </w:p>
    <w:p w:rsidR="00000000" w:rsidDel="00000000" w:rsidP="00000000" w:rsidRDefault="00000000" w:rsidRPr="00000000" w14:paraId="0000023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35">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Periodo de un presupuesto</w:t>
      </w:r>
    </w:p>
    <w:p w:rsidR="00000000" w:rsidDel="00000000" w:rsidP="00000000" w:rsidRDefault="00000000" w:rsidRPr="00000000" w14:paraId="00000236">
      <w:pPr>
        <w:jc w:val="both"/>
        <w:rPr>
          <w:rFonts w:ascii="Calibri" w:cs="Calibri" w:eastAsia="Calibri" w:hAnsi="Calibri"/>
        </w:rPr>
      </w:pPr>
      <w:r w:rsidDel="00000000" w:rsidR="00000000" w:rsidRPr="00000000">
        <w:rPr>
          <w:rFonts w:ascii="Calibri" w:cs="Calibri" w:eastAsia="Calibri" w:hAnsi="Calibri"/>
          <w:rtl w:val="0"/>
        </w:rPr>
        <w:t xml:space="preserve">En relación con el periodo de tiempo del que estemos hablando, es posible hacer una clasificación de los diferentes tipos de presupuestos entre planificaciones a corto (propias de proyectos cotidianos y de mayor rapidez) y a largo plazo (más habituales en la actividad de las grandes empresas o en las políticas económicas de los países).</w:t>
      </w:r>
    </w:p>
    <w:p w:rsidR="00000000" w:rsidDel="00000000" w:rsidP="00000000" w:rsidRDefault="00000000" w:rsidRPr="00000000" w14:paraId="0000023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38">
      <w:pPr>
        <w:jc w:val="both"/>
        <w:rPr>
          <w:rFonts w:ascii="Calibri" w:cs="Calibri" w:eastAsia="Calibri" w:hAnsi="Calibri"/>
        </w:rPr>
      </w:pPr>
      <w:r w:rsidDel="00000000" w:rsidR="00000000" w:rsidRPr="00000000">
        <w:rPr>
          <w:rFonts w:ascii="Calibri" w:cs="Calibri" w:eastAsia="Calibri" w:hAnsi="Calibri"/>
          <w:rtl w:val="0"/>
        </w:rPr>
        <w:t xml:space="preserve">Normalmente los presupuestos anuales de una empresa se suelen expresar con los siguientes periodos:</w:t>
      </w:r>
    </w:p>
    <w:p w:rsidR="00000000" w:rsidDel="00000000" w:rsidP="00000000" w:rsidRDefault="00000000" w:rsidRPr="00000000" w14:paraId="00000239">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3A">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Primer trimestre: En ingles se asocia a «quarter» (cuarto de año) y por ello se suele denominar como Q1.</w:t>
      </w:r>
    </w:p>
    <w:p w:rsidR="00000000" w:rsidDel="00000000" w:rsidP="00000000" w:rsidRDefault="00000000" w:rsidRPr="00000000" w14:paraId="0000023B">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bookmarkStart w:colFirst="0" w:colLast="0" w:name="_heading=h.l570813lixg6" w:id="0"/>
      <w:bookmarkEnd w:id="0"/>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Segundo trimestre: Se suele denominar como Q2.</w:t>
      </w:r>
    </w:p>
    <w:p w:rsidR="00000000" w:rsidDel="00000000" w:rsidP="00000000" w:rsidRDefault="00000000" w:rsidRPr="00000000" w14:paraId="0000023C">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Tercer trimestre: Se suele denominar como Q3.</w:t>
      </w:r>
    </w:p>
    <w:p w:rsidR="00000000" w:rsidDel="00000000" w:rsidP="00000000" w:rsidRDefault="00000000" w:rsidRPr="00000000" w14:paraId="0000023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Cuarto trimestre: Se suele denominar como Q4</w:t>
      </w:r>
    </w:p>
    <w:p w:rsidR="00000000" w:rsidDel="00000000" w:rsidP="00000000" w:rsidRDefault="00000000" w:rsidRPr="00000000" w14:paraId="0000023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rPr>
          <w:rFonts w:ascii="Calibri" w:cs="Calibri" w:eastAsia="Calibri" w:hAnsi="Calibri"/>
          <w:b w:val="0"/>
          <w:bCs w:val="0"/>
          <w:i w:val="0"/>
          <w:iCs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Cada trimestre tiene 3 meses y por tanto completan un año entero de 12 meses.</w:t>
      </w:r>
    </w:p>
    <w:p w:rsidR="00000000" w:rsidDel="00000000" w:rsidP="00000000" w:rsidRDefault="00000000" w:rsidRPr="00000000" w14:paraId="0000023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40">
      <w:pPr>
        <w:jc w:val="both"/>
        <w:rPr>
          <w:rFonts w:ascii="Calibri" w:cs="Calibri" w:eastAsia="Calibri" w:hAnsi="Calibri"/>
        </w:rPr>
      </w:pPr>
      <w:r w:rsidDel="00000000" w:rsidR="00000000" w:rsidRPr="00000000">
        <w:rPr>
          <w:rFonts w:ascii="Calibri" w:cs="Calibri" w:eastAsia="Calibri" w:hAnsi="Calibri"/>
          <w:rtl w:val="0"/>
        </w:rPr>
        <w:t xml:space="preserve">Dicho de otro modo, el presupuesto puede entenderse como una forma de marcar el plan de actuación que la compañía va a llevar a cabo, delimitando los objetivos que se buscan en dicha tarea y las funciones que sea necesario realizar para su consecución. En ese sentido, es habitual que los presupuestos presenten una serie de características comunes, como predictibilidad, economicidad, flexibilidad, fiabilidad, participación y oportunidad.</w:t>
      </w:r>
    </w:p>
    <w:p w:rsidR="00000000" w:rsidDel="00000000" w:rsidP="00000000" w:rsidRDefault="00000000" w:rsidRPr="00000000" w14:paraId="00000241">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42">
      <w:pPr>
        <w:jc w:val="both"/>
        <w:rPr>
          <w:rFonts w:ascii="Calibri" w:cs="Calibri" w:eastAsia="Calibri" w:hAnsi="Calibri"/>
        </w:rPr>
      </w:pPr>
      <w:hyperlink r:id="rId17">
        <w:r w:rsidDel="00000000" w:rsidR="00000000" w:rsidRPr="00000000">
          <w:rPr>
            <w:rFonts w:ascii="Calibri" w:cs="Calibri" w:eastAsia="Calibri" w:hAnsi="Calibri"/>
            <w:color w:val="0000ff"/>
            <w:u w:val="single"/>
            <w:rtl w:val="0"/>
          </w:rPr>
          <w:t xml:space="preserve">https://economipedia.com/definiciones/presupuesto.html</w:t>
        </w:r>
      </w:hyperlink>
      <w:r w:rsidDel="00000000" w:rsidR="00000000" w:rsidRPr="00000000">
        <w:rPr>
          <w:rtl w:val="0"/>
        </w:rPr>
      </w:r>
    </w:p>
    <w:p w:rsidR="00000000" w:rsidDel="00000000" w:rsidP="00000000" w:rsidRDefault="00000000" w:rsidRPr="00000000" w14:paraId="0000024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244">
      <w:pPr>
        <w:ind w:hanging="425"/>
        <w:jc w:val="both"/>
        <w:rPr/>
      </w:pPr>
      <w:r w:rsidDel="00000000" w:rsidR="00000000" w:rsidRPr="00000000">
        <w:rPr>
          <w:rtl w:val="0"/>
        </w:rPr>
      </w:r>
    </w:p>
    <w:sectPr>
      <w:headerReference r:id="rId18" w:type="default"/>
      <w:footerReference r:id="rId19" w:type="default"/>
      <w:pgSz w:h="15840" w:w="12240" w:orient="portrait"/>
      <w:pgMar w:bottom="1417" w:top="1417" w:left="1701" w:right="1701"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w:font w:name="Courier New"/>
  <w:font w:name="Noto Sans Symbols">
    <w:embedRegular w:fontKey="{00000000-0000-0000-0000-000000000000}" r:id="rId1" w:subsetted="0"/>
    <w:embedBold w:fontKey="{00000000-0000-0000-0000-000000000000}" r:id="rId2" w:subsetted="0"/>
  </w:font>
  <w:font w:name="Poppins ExtraLight">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6">
    <w:pPr>
      <w:pBdr>
        <w:top w:space="0" w:sz="0" w:val="nil"/>
        <w:left w:space="0" w:sz="0" w:val="nil"/>
        <w:bottom w:space="0" w:sz="0" w:val="nil"/>
        <w:right w:space="0" w:sz="0" w:val="nil"/>
        <w:between w:space="0" w:sz="0" w:val="nil"/>
      </w:pBdr>
      <w:tabs>
        <w:tab w:val="center" w:leader="none" w:pos="4419"/>
        <w:tab w:val="right" w:leader="none" w:pos="8838"/>
      </w:tabs>
      <w:jc w:val="center"/>
      <w:rPr>
        <w:rFonts w:ascii="Poppins ExtraLight" w:cs="Poppins ExtraLight" w:eastAsia="Poppins ExtraLight" w:hAnsi="Poppins ExtraLight"/>
        <w:color w:val="b7b7b7"/>
      </w:rPr>
    </w:pPr>
    <w:r w:rsidDel="00000000" w:rsidR="00000000" w:rsidRPr="00000000">
      <w:rPr/>
      <mc:AlternateContent>
        <mc:Choice Requires="wpg">
          <w:drawing>
            <wp:inline distB="114300" distT="114300" distL="114300" distR="114300">
              <wp:extent cx="5621655" cy="22225"/>
              <wp:effectExtent b="0" l="0" r="0" t="0"/>
              <wp:docPr id="10" name=""/>
              <a:graphic>
                <a:graphicData uri="http://schemas.microsoft.com/office/word/2010/wordprocessingShape">
                  <wps:wsp>
                    <wps:cNvCnPr/>
                    <wps:spPr>
                      <a:xfrm>
                        <a:off x="0" y="3780000"/>
                        <a:ext cx="10692000" cy="0"/>
                      </a:xfrm>
                      <a:prstGeom prst="straightConnector1">
                        <a:avLst/>
                      </a:prstGeom>
                      <a:noFill/>
                      <a:ln cap="flat" cmpd="sng" w="9525">
                        <a:solidFill>
                          <a:srgbClr val="BF9000"/>
                        </a:solidFill>
                        <a:prstDash val="solid"/>
                        <a:round/>
                        <a:headEnd len="sm" w="sm" type="none"/>
                        <a:tailEnd len="sm" w="sm" type="none"/>
                      </a:ln>
                    </wps:spPr>
                    <wps:bodyPr anchorCtr="0" anchor="ctr" bIns="91425" lIns="91425" spcFirstLastPara="1" rIns="91425" wrap="square" tIns="91425">
                      <a:noAutofit/>
                    </wps:bodyPr>
                  </wps:wsp>
                </a:graphicData>
              </a:graphic>
            </wp:inline>
          </w:drawing>
        </mc:Choice>
        <mc:Fallback>
          <w:drawing>
            <wp:inline distB="114300" distT="114300" distL="114300" distR="114300">
              <wp:extent cx="5621655" cy="22225"/>
              <wp:effectExtent b="0" l="0" r="0" t="0"/>
              <wp:docPr id="10"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5621655" cy="22225"/>
                      </a:xfrm>
                      <a:prstGeom prst="rect"/>
                      <a:ln/>
                    </pic:spPr>
                  </pic:pic>
                </a:graphicData>
              </a:graphic>
            </wp:inline>
          </w:drawing>
        </mc:Fallback>
      </mc:AlternateContent>
    </w:r>
    <w:r w:rsidDel="00000000" w:rsidR="00000000" w:rsidRPr="00000000">
      <w:rPr>
        <w:rFonts w:ascii="Poppins ExtraLight" w:cs="Poppins ExtraLight" w:eastAsia="Poppins ExtraLight" w:hAnsi="Poppins ExtraLight"/>
        <w:color w:val="b7b7b7"/>
        <w:rtl w:val="0"/>
      </w:rPr>
      <w:t xml:space="preserve">w w w . n e o u p r o . c o m</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-791648</wp:posOffset>
              </wp:positionH>
              <wp:positionV relativeFrom="paragraph">
                <wp:posOffset>-181795</wp:posOffset>
              </wp:positionV>
              <wp:extent cx="22225" cy="22225"/>
              <wp:effectExtent b="0" l="0" r="0" t="0"/>
              <wp:wrapNone/>
              <wp:docPr id="8" name=""/>
              <a:graphic>
                <a:graphicData uri="http://schemas.microsoft.com/office/word/2010/wordprocessingShape">
                  <wps:wsp>
                    <wps:cNvCnPr/>
                    <wps:spPr>
                      <a:xfrm>
                        <a:off x="1742038" y="3780000"/>
                        <a:ext cx="7207924" cy="0"/>
                      </a:xfrm>
                      <a:prstGeom prst="straightConnector1">
                        <a:avLst/>
                      </a:prstGeom>
                      <a:noFill/>
                      <a:ln cap="flat" cmpd="sng" w="9525">
                        <a:solidFill>
                          <a:srgbClr val="C7A95E"/>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-791648</wp:posOffset>
              </wp:positionH>
              <wp:positionV relativeFrom="paragraph">
                <wp:posOffset>-181795</wp:posOffset>
              </wp:positionV>
              <wp:extent cx="22225" cy="22225"/>
              <wp:effectExtent b="0" l="0" r="0" t="0"/>
              <wp:wrapNone/>
              <wp:docPr id="8"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22225" cy="22225"/>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5">
    <w:pPr>
      <w:pBdr>
        <w:top w:space="0" w:sz="0" w:val="nil"/>
        <w:left w:space="0" w:sz="0" w:val="nil"/>
        <w:bottom w:space="0" w:sz="0" w:val="nil"/>
        <w:right w:space="0" w:sz="0" w:val="nil"/>
        <w:between w:space="0" w:sz="0" w:val="nil"/>
      </w:pBdr>
      <w:tabs>
        <w:tab w:val="center" w:leader="none" w:pos="4419"/>
        <w:tab w:val="right" w:leader="none" w:pos="8838"/>
        <w:tab w:val="center" w:leader="none" w:pos="3731"/>
      </w:tabs>
      <w:rPr>
        <w:color w:val="000000"/>
      </w:rPr>
    </w:pPr>
    <w:r w:rsidDel="00000000" w:rsidR="00000000" w:rsidRPr="00000000">
      <w:rPr/>
      <w:drawing>
        <wp:anchor allowOverlap="1" behindDoc="0" distB="0" distT="0" distL="114300" distR="114300" hidden="0" layoutInCell="1" locked="0" relativeHeight="0" simplePos="0">
          <wp:simplePos x="0" y="0"/>
          <wp:positionH relativeFrom="page">
            <wp:posOffset>1080135</wp:posOffset>
          </wp:positionH>
          <wp:positionV relativeFrom="page">
            <wp:posOffset>404495</wp:posOffset>
          </wp:positionV>
          <wp:extent cx="1228725" cy="499745"/>
          <wp:effectExtent b="0" l="0" r="0" t="0"/>
          <wp:wrapSquare wrapText="bothSides" distB="0" distT="0" distL="114300" distR="114300"/>
          <wp:docPr id="13" name="image2.png"/>
          <a:graphic>
            <a:graphicData uri="http://schemas.openxmlformats.org/drawingml/2006/picture">
              <pic:pic>
                <pic:nvPicPr>
                  <pic:cNvPr id="0" name="image2.png"/>
                  <pic:cNvPicPr preferRelativeResize="0"/>
                </pic:nvPicPr>
                <pic:blipFill>
                  <a:blip r:embed="rId1"/>
                  <a:srcRect b="28772" l="0" r="0" t="30430"/>
                  <a:stretch>
                    <a:fillRect/>
                  </a:stretch>
                </pic:blipFill>
                <pic:spPr>
                  <a:xfrm>
                    <a:off x="0" y="0"/>
                    <a:ext cx="1228725" cy="499745"/>
                  </a:xfrm>
                  <a:prstGeom prst="rect"/>
                  <a:ln/>
                </pic:spPr>
              </pic:pic>
            </a:graphicData>
          </a:graphic>
        </wp:anchor>
      </w:drawing>
    </w:r>
    <w:r w:rsidDel="00000000" w:rsidR="00000000" w:rsidRPr="00000000">
      <w:rPr/>
      <w:pict>
        <v:shape id="WordPictureWatermark1" style="position:absolute;width:441.9pt;height:441.9pt;rotation:0;z-index:-503316481;mso-position-horizontal-relative:margin;mso-position-horizontal:center;mso-position-vertical-relative:margin;mso-position-vertical:center;" alt="" type="#_x0000_t75">
          <v:imagedata blacklevel="22938f" cropbottom="0f" cropleft="0f" cropright="0f" croptop="0f" gain="19661f" r:id="rId2" o:title="image4.png"/>
        </v:shape>
      </w:pict>
    </w:r>
    <w:r w:rsidDel="00000000" w:rsidR="00000000" w:rsidRPr="00000000">
      <w:rPr>
        <w:color w:val="000000"/>
        <w:rtl w:val="0"/>
      </w:rPr>
      <w:tab/>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-626041</wp:posOffset>
              </wp:positionH>
              <wp:positionV relativeFrom="paragraph">
                <wp:posOffset>556070</wp:posOffset>
              </wp:positionV>
              <wp:extent cx="22225" cy="22225"/>
              <wp:effectExtent b="0" l="0" r="0" t="0"/>
              <wp:wrapNone/>
              <wp:docPr id="11" name=""/>
              <a:graphic>
                <a:graphicData uri="http://schemas.microsoft.com/office/word/2010/wordprocessingShape">
                  <wps:wsp>
                    <wps:cNvCnPr/>
                    <wps:spPr>
                      <a:xfrm>
                        <a:off x="1742038" y="3780000"/>
                        <a:ext cx="7207924" cy="0"/>
                      </a:xfrm>
                      <a:prstGeom prst="straightConnector1">
                        <a:avLst/>
                      </a:prstGeom>
                      <a:noFill/>
                      <a:ln cap="flat" cmpd="sng" w="9525">
                        <a:solidFill>
                          <a:srgbClr val="C7A95E"/>
                        </a:solidFill>
                        <a:prstDash val="solid"/>
                        <a:miter lim="800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-626041</wp:posOffset>
              </wp:positionH>
              <wp:positionV relativeFrom="paragraph">
                <wp:posOffset>556070</wp:posOffset>
              </wp:positionV>
              <wp:extent cx="22225" cy="22225"/>
              <wp:effectExtent b="0" l="0" r="0" t="0"/>
              <wp:wrapNone/>
              <wp:docPr id="11" name="image8.png"/>
              <a:graphic>
                <a:graphicData uri="http://schemas.openxmlformats.org/drawingml/2006/picture">
                  <pic:pic>
                    <pic:nvPicPr>
                      <pic:cNvPr id="0" name="image8.png"/>
                      <pic:cNvPicPr preferRelativeResize="0"/>
                    </pic:nvPicPr>
                    <pic:blipFill>
                      <a:blip r:embed="rId3"/>
                      <a:srcRect/>
                      <a:stretch>
                        <a:fillRect/>
                      </a:stretch>
                    </pic:blipFill>
                    <pic:spPr>
                      <a:xfrm>
                        <a:off x="0" y="0"/>
                        <a:ext cx="22225" cy="22225"/>
                      </a:xfrm>
                      <a:prstGeom prst="rect"/>
                      <a:ln/>
                    </pic:spPr>
                  </pic:pic>
                </a:graphicData>
              </a:graphic>
            </wp:anchor>
          </w:drawing>
        </mc:Fallback>
      </mc:AlternateConten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decimal"/>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4"/>
        <w:szCs w:val="24"/>
        <w:lang w:val="es-CO"/>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480" w:lineRule="auto"/>
    </w:pPr>
    <w:rPr>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Normal"/>
    <w:tblPr>
      <w:tblCellMar>
        <w:top w:w="100.0" w:type="dxa"/>
        <w:left w:w="100.0" w:type="dxa"/>
        <w:bottom w:w="100.0" w:type="dxa"/>
        <w:right w:w="100.0" w:type="dxa"/>
      </w:tblCellMar>
    </w:tblPr>
  </w:style>
  <w:style w:type="paragraph" w:styleId="Default" w:customStyle="1">
    <w:name w:val="Default"/>
    <w:rsid w:val="00122A05"/>
    <w:pPr>
      <w:autoSpaceDE w:val="0"/>
      <w:autoSpaceDN w:val="0"/>
      <w:adjustRightInd w:val="0"/>
    </w:pPr>
    <w:rPr>
      <w:rFonts w:ascii="Times New Roman" w:cs="Times New Roman" w:hAnsi="Times New Roman"/>
      <w:color w:val="000000"/>
      <w:lang w:val="en-US"/>
    </w:rPr>
  </w:style>
  <w:style w:type="character" w:styleId="Hipervnculo">
    <w:name w:val="Hyperlink"/>
    <w:basedOn w:val="Fuentedeprrafopredeter"/>
    <w:uiPriority w:val="99"/>
    <w:unhideWhenUsed w:val="1"/>
    <w:rsid w:val="007176F4"/>
    <w:rPr>
      <w:color w:val="0000ff" w:themeColor="hyperlink"/>
      <w:u w:val="single"/>
    </w:rPr>
  </w:style>
  <w:style w:type="paragraph" w:styleId="Prrafodelista">
    <w:name w:val="List Paragraph"/>
    <w:basedOn w:val="Normal"/>
    <w:uiPriority w:val="34"/>
    <w:qFormat w:val="1"/>
    <w:rsid w:val="00617D42"/>
    <w:pPr>
      <w:ind w:left="720"/>
      <w:contextualSpacing w:val="1"/>
    </w:pPr>
  </w:style>
  <w:style w:type="paragraph" w:styleId="NormalWeb">
    <w:name w:val="Normal (Web)"/>
    <w:basedOn w:val="Normal"/>
    <w:uiPriority w:val="99"/>
    <w:semiHidden w:val="1"/>
    <w:unhideWhenUsed w:val="1"/>
    <w:rsid w:val="002A3AE7"/>
    <w:pPr>
      <w:spacing w:after="100" w:afterAutospacing="1" w:before="100" w:beforeAutospacing="1"/>
    </w:pPr>
    <w:rPr>
      <w:rFonts w:ascii="Times New Roman" w:cs="Times New Roman" w:eastAsia="Times New Roman" w:hAnsi="Times New Roman"/>
      <w:lang w:val="en-US"/>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miro.com/es/planificacion-estrategica/que-son-objetivos-smart/" TargetMode="External"/><Relationship Id="rId10" Type="http://schemas.openxmlformats.org/officeDocument/2006/relationships/hyperlink" Target="https://www.esic.edu/rethink/marketing-y-comunicacion/analisis-pestel-que-es-como-hacerlo-ejemplos-c" TargetMode="External"/><Relationship Id="rId13" Type="http://schemas.openxmlformats.org/officeDocument/2006/relationships/hyperlink" Target="https://www.academia.edu/27588985/TIPOS_DE_PLANEACI%C3%93N" TargetMode="External"/><Relationship Id="rId12"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studocu.com/co/document/fundacion-universitaria-del-area-andina/gestion-y-administracion-del-riesgo/el-metodo-dofa-dofa/38126048" TargetMode="External"/><Relationship Id="rId15" Type="http://schemas.openxmlformats.org/officeDocument/2006/relationships/hyperlink" Target="https://www.novis.com.mx/blog/gestion-empresarial/tecnologia-principal-herramienta-para-la-toma-de-decisiones-11875/" TargetMode="External"/><Relationship Id="rId14" Type="http://schemas.openxmlformats.org/officeDocument/2006/relationships/image" Target="media/image3.png"/><Relationship Id="rId17" Type="http://schemas.openxmlformats.org/officeDocument/2006/relationships/hyperlink" Target="https://economipedia.com/definiciones/presupuesto.html" TargetMode="External"/><Relationship Id="rId16" Type="http://schemas.openxmlformats.org/officeDocument/2006/relationships/hyperlink" Target="https://www.dolarapp.com/es-CO/blog/freelancer-tips/proceso-de-toma-de-decisiones-etapas-ejemplos" TargetMode="External"/><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customXml" Target="../customXML/item1.xml"/><Relationship Id="rId18" Type="http://schemas.openxmlformats.org/officeDocument/2006/relationships/header" Target="header1.xml"/><Relationship Id="rId7" Type="http://schemas.openxmlformats.org/officeDocument/2006/relationships/image" Target="media/image8.png"/><Relationship Id="rId8" Type="http://schemas.openxmlformats.org/officeDocument/2006/relationships/hyperlink" Target="https://www.euroinnova.com/business-management/articulos/etapas-planificacion"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 Id="rId3" Type="http://schemas.openxmlformats.org/officeDocument/2006/relationships/font" Target="fonts/PoppinsExtraLight-regular.ttf"/><Relationship Id="rId4" Type="http://schemas.openxmlformats.org/officeDocument/2006/relationships/font" Target="fonts/PoppinsExtraLight-bold.ttf"/><Relationship Id="rId5" Type="http://schemas.openxmlformats.org/officeDocument/2006/relationships/font" Target="fonts/PoppinsExtraLight-italic.ttf"/><Relationship Id="rId6" Type="http://schemas.openxmlformats.org/officeDocument/2006/relationships/font" Target="fonts/PoppinsExtraLight-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4.png"/><Relationship Id="rId3"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5664MlDNKXFNFJGp5uLDM4csWw==">CgMxLjAyDmgubDU3MDgxM2xpeGc2OAByITEtckpCV1hCLS0xdzkxSGFWNnZGUU1LU3hyOXJ2S3hjcQ==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2026-02-18T22:59:00Z</dcterms:created>
  <dc:creator>Lenovo</dc:creator>
</cp:coreProperties>
</file>